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A288" w14:textId="77777777" w:rsidR="000944AA" w:rsidRDefault="000944AA">
      <w:pPr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</w:p>
    <w:p w14:paraId="369E0656" w14:textId="355CF0B6" w:rsidR="000944AA" w:rsidRDefault="00204843">
      <w:pPr>
        <w:pStyle w:val="Textodeglobo"/>
        <w:jc w:val="center"/>
        <w:rPr>
          <w:rFonts w:ascii="Calibri" w:hAnsi="Calibri" w:cs="Calibri"/>
          <w:b/>
          <w:bCs/>
          <w:sz w:val="28"/>
          <w:szCs w:val="28"/>
          <w:lang w:val="es-CL" w:eastAsia="es-ES"/>
        </w:rPr>
      </w:pPr>
      <w:r>
        <w:rPr>
          <w:rFonts w:ascii="Calibri" w:hAnsi="Calibri" w:cs="Calibri"/>
          <w:b/>
          <w:bCs/>
          <w:sz w:val="28"/>
          <w:szCs w:val="28"/>
          <w:lang w:eastAsia="es-ES"/>
        </w:rPr>
        <w:t>GUÍA DE APRENDIZAJE</w:t>
      </w:r>
      <w:r>
        <w:rPr>
          <w:rFonts w:ascii="Calibri" w:hAnsi="Calibri" w:cs="Calibri"/>
          <w:b/>
          <w:bCs/>
          <w:sz w:val="28"/>
          <w:szCs w:val="28"/>
          <w:lang w:val="es-CL" w:eastAsia="es-ES"/>
        </w:rPr>
        <w:t xml:space="preserve"> - </w:t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>3N</w:t>
      </w:r>
      <w:r>
        <w:rPr>
          <w:rFonts w:ascii="Calibri" w:hAnsi="Calibri" w:cs="Calibri"/>
          <w:b/>
          <w:bCs/>
          <w:sz w:val="28"/>
          <w:szCs w:val="28"/>
          <w:lang w:val="es-CL" w:eastAsia="es-ES"/>
        </w:rPr>
        <w:t>B</w:t>
      </w:r>
    </w:p>
    <w:p w14:paraId="6765DD4B" w14:textId="77777777" w:rsidR="000944AA" w:rsidRDefault="00204843">
      <w:pPr>
        <w:pStyle w:val="Textodeglobo"/>
        <w:jc w:val="center"/>
        <w:rPr>
          <w:rFonts w:ascii="Calibri" w:hAnsi="Calibri" w:cs="Calibri"/>
          <w:b/>
          <w:bCs/>
          <w:sz w:val="28"/>
          <w:szCs w:val="28"/>
          <w:lang w:val="es-CL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CL" w:eastAsia="es-ES"/>
        </w:rPr>
        <w:t>“</w:t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>ARGUMENTACIÓN</w:t>
      </w:r>
      <w:r>
        <w:rPr>
          <w:rFonts w:ascii="Calibri" w:hAnsi="Calibri" w:cs="Calibri"/>
          <w:b/>
          <w:bCs/>
          <w:sz w:val="28"/>
          <w:szCs w:val="28"/>
          <w:lang w:val="es-CL" w:eastAsia="es-ES"/>
        </w:rPr>
        <w:t>”</w:t>
      </w:r>
    </w:p>
    <w:tbl>
      <w:tblPr>
        <w:tblStyle w:val="Tablaconcuadrcula"/>
        <w:tblpPr w:leftFromText="180" w:rightFromText="180" w:vertAnchor="text" w:horzAnchor="page" w:tblpX="1956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1048"/>
        <w:gridCol w:w="3327"/>
        <w:gridCol w:w="1120"/>
        <w:gridCol w:w="2735"/>
      </w:tblGrid>
      <w:tr w:rsidR="000944AA" w14:paraId="5A4895B3" w14:textId="77777777">
        <w:trPr>
          <w:trHeight w:val="184"/>
        </w:trPr>
        <w:tc>
          <w:tcPr>
            <w:tcW w:w="1048" w:type="dxa"/>
            <w:vAlign w:val="center"/>
          </w:tcPr>
          <w:p w14:paraId="49E76E19" w14:textId="77777777" w:rsidR="000944AA" w:rsidRDefault="00204843">
            <w:pPr>
              <w:rPr>
                <w:rFonts w:cs="Calibri"/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/>
                <w:sz w:val="24"/>
                <w:szCs w:val="24"/>
                <w:lang w:val="es-CL"/>
              </w:rPr>
              <w:t>Nombre</w:t>
            </w:r>
          </w:p>
        </w:tc>
        <w:tc>
          <w:tcPr>
            <w:tcW w:w="7182" w:type="dxa"/>
            <w:gridSpan w:val="3"/>
          </w:tcPr>
          <w:p w14:paraId="4E77857B" w14:textId="77777777" w:rsidR="000944AA" w:rsidRDefault="000944AA">
            <w:pPr>
              <w:rPr>
                <w:rFonts w:cs="Calibri"/>
                <w:b/>
                <w:sz w:val="24"/>
                <w:szCs w:val="24"/>
                <w:lang w:val="es-CL"/>
              </w:rPr>
            </w:pPr>
          </w:p>
        </w:tc>
      </w:tr>
      <w:tr w:rsidR="000944AA" w14:paraId="360540E9" w14:textId="77777777">
        <w:trPr>
          <w:trHeight w:val="310"/>
        </w:trPr>
        <w:tc>
          <w:tcPr>
            <w:tcW w:w="1048" w:type="dxa"/>
          </w:tcPr>
          <w:p w14:paraId="2DA3E1F3" w14:textId="77777777" w:rsidR="000944AA" w:rsidRDefault="00204843">
            <w:pPr>
              <w:rPr>
                <w:rFonts w:cs="Calibri"/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/>
                <w:sz w:val="24"/>
                <w:szCs w:val="24"/>
                <w:lang w:val="es-CL"/>
              </w:rPr>
              <w:t>Curso</w:t>
            </w:r>
          </w:p>
        </w:tc>
        <w:tc>
          <w:tcPr>
            <w:tcW w:w="3327" w:type="dxa"/>
          </w:tcPr>
          <w:p w14:paraId="031FECAA" w14:textId="77777777" w:rsidR="000944AA" w:rsidRDefault="000944AA">
            <w:pPr>
              <w:rPr>
                <w:rFonts w:cs="Calibri"/>
                <w:b/>
                <w:sz w:val="24"/>
                <w:szCs w:val="24"/>
                <w:lang w:val="es-CL"/>
              </w:rPr>
            </w:pPr>
          </w:p>
        </w:tc>
        <w:tc>
          <w:tcPr>
            <w:tcW w:w="1120" w:type="dxa"/>
          </w:tcPr>
          <w:p w14:paraId="7AC6F0DF" w14:textId="77777777" w:rsidR="000944AA" w:rsidRDefault="00204843">
            <w:pPr>
              <w:rPr>
                <w:rFonts w:cs="Calibri"/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735" w:type="dxa"/>
          </w:tcPr>
          <w:p w14:paraId="3D13A748" w14:textId="77777777" w:rsidR="000944AA" w:rsidRDefault="000944AA">
            <w:pPr>
              <w:rPr>
                <w:rFonts w:cs="Calibri"/>
                <w:b/>
                <w:sz w:val="24"/>
                <w:szCs w:val="24"/>
                <w:lang w:val="es-CL"/>
              </w:rPr>
            </w:pPr>
          </w:p>
        </w:tc>
      </w:tr>
    </w:tbl>
    <w:p w14:paraId="0297F6A0" w14:textId="77777777" w:rsidR="000944AA" w:rsidRDefault="0020484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EA1C55C" wp14:editId="0F1D182B">
                <wp:simplePos x="0" y="0"/>
                <wp:positionH relativeFrom="column">
                  <wp:posOffset>135255</wp:posOffset>
                </wp:positionH>
                <wp:positionV relativeFrom="paragraph">
                  <wp:posOffset>984250</wp:posOffset>
                </wp:positionV>
                <wp:extent cx="5189220" cy="952500"/>
                <wp:effectExtent l="31750" t="31750" r="36830" b="3683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D708D1" w14:textId="77777777" w:rsidR="000944AA" w:rsidRDefault="0020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aprenderás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guía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6E7A1629" w14:textId="77777777" w:rsidR="000944AA" w:rsidRDefault="0020484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reconocer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argumentativo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finalidad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estructura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CB113BC" w14:textId="77777777" w:rsidR="000944AA" w:rsidRDefault="0020484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expresar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través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 una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estructura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argumentativa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04F026B" w14:textId="77777777" w:rsidR="000944AA" w:rsidRDefault="0020484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vocabulario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.</w:t>
                            </w:r>
                          </w:p>
                          <w:p w14:paraId="421C84A9" w14:textId="77777777" w:rsidR="000944AA" w:rsidRDefault="000944AA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w14:anchorId="2EA1C55C" id="Rectángulo 4" o:spid="_x0000_s1026" style="position:absolute;margin-left:10.65pt;margin-top:77.5pt;width:408.6pt;height:7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vCAAIAAP4DAAAOAAAAZHJzL2Uyb0RvYy54bWysU82O0zAQviPxDpbvNGmWrnajpnuglAuC&#10;Fbs8wNQ/iYX/ZLtNytvwLLwYY7fb3cIFIXJwxp7xzPd941neTUaTvQhROdvR+aymRFjmuLJ9R78+&#10;bt7cUBITWA7aWdHRg4j0bvX61XL0rWjc4DQXgWASG9vRd3RIybdVFdkgDMSZ88KiU7pgIOE29BUP&#10;MGJ2o6umrq+r0QXug2MiRjxdH510VfJLKVj6LGUUieiOIrZU1lDWbV6r1RLaPoAfFDvBgH9AYUBZ&#10;LHpOtYYEZBfUH6mMYsFFJ9OMOVM5KRUThQOymde/sXkYwIvCBcWJ/ixT/H9p2af9fSCKd/SKEgsG&#10;W/QFRfv5w/Y77cjbLNDoY4txD/4+nHYRzcx2ksHkP/IgUxH1cBZVTIkwPFzMb26bBrVn6LtdNIu6&#10;qF493/Yhpg/CGZKNjgasX7SE/ceYsCKGPoXkYtFpxTdK67IJ/fadDmQP2OANfufsF2HakrGj11e5&#10;OGGAD01qSGgaj9QTNv/b43Bq4cXF+DJ/Xb4sCUK6CMv41hCHI47iOj4to5LIqkE7CODvLSfp4FFk&#10;i9NAMyYjOCVa4PBkq0QmUPpvIhGEtogl9+fYkWylaTthmmxuHT9gd3E8UdbBhe+UgGVoIGVKdj6o&#10;fkDPvDDKF/CRFW6ngciv+OW+1Hoe29UvAAAA//8DAFBLAwQUAAYACAAAACEAajPait8AAAAKAQAA&#10;DwAAAGRycy9kb3ducmV2LnhtbEyPPU/DMBCGd6T+B+sqsaDWaUMgSuNUBakTMFA6dHTjI4kan6PY&#10;TZN/zzHBeO89ej/y7WhbMWDvG0cKVssIBFLpTEOVguPXfpGC8EGT0a0jVDChh20xu8t1ZtyNPnE4&#10;hEqwCflMK6hD6DIpfVmj1X7pOiT+fbve6sBnX0nT6xub21auo+hJWt0QJ9S6w9cay8vhahV8PO7d&#10;5e1lCKfh3Z+ezcOEZpyUup+Puw2IgGP4g+G3PleHgjud3ZWMF62C9SpmkvUk4U0MpHGagDgriCNW&#10;ZJHL/xOKHwAAAP//AwBQSwECLQAUAAYACAAAACEAtoM4kv4AAADhAQAAEwAAAAAAAAAAAAAAAAAA&#10;AAAAW0NvbnRlbnRfVHlwZXNdLnhtbFBLAQItABQABgAIAAAAIQA4/SH/1gAAAJQBAAALAAAAAAAA&#10;AAAAAAAAAC8BAABfcmVscy8ucmVsc1BLAQItABQABgAIAAAAIQA9cHvCAAIAAP4DAAAOAAAAAAAA&#10;AAAAAAAAAC4CAABkcnMvZTJvRG9jLnhtbFBLAQItABQABgAIAAAAIQBqM9qK3wAAAAoBAAAPAAAA&#10;AAAAAAAAAAAAAFoEAABkcnMvZG93bnJldi54bWxQSwUGAAAAAAQABADzAAAAZgUAAAAA&#10;" fillcolor="yellow" strokeweight="5pt">
                <v:stroke linestyle="thickThin"/>
                <v:textbox>
                  <w:txbxContent>
                    <w:p w14:paraId="62D708D1" w14:textId="77777777" w:rsidR="000944AA" w:rsidRDefault="002048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¿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Qué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aprenderás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esta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guía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6E7A1629" w14:textId="77777777" w:rsidR="000944AA" w:rsidRDefault="0020484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reconocer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texto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argumentativo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finalidad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estructura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CB113BC" w14:textId="77777777" w:rsidR="000944AA" w:rsidRDefault="0020484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expresar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opinión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través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una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estructura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argumentativa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04F026B" w14:textId="77777777" w:rsidR="000944AA" w:rsidRDefault="0020484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uso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vocabulario</w:t>
                      </w:r>
                      <w:proofErr w:type="spellEnd"/>
                      <w:r>
                        <w:rPr>
                          <w:rFonts w:ascii="Arial" w:hAnsi="Arial" w:cs="Arial"/>
                          <w:lang w:val="es-CL"/>
                        </w:rPr>
                        <w:t>.</w:t>
                      </w:r>
                    </w:p>
                    <w:p w14:paraId="421C84A9" w14:textId="77777777" w:rsidR="000944AA" w:rsidRDefault="000944A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</w:p>
    <w:p w14:paraId="1ADD12A6" w14:textId="77777777" w:rsidR="000944AA" w:rsidRDefault="000944AA">
      <w:pPr>
        <w:spacing w:after="0" w:line="240" w:lineRule="auto"/>
        <w:jc w:val="both"/>
        <w:rPr>
          <w:rFonts w:ascii="Arial" w:hAnsi="Arial" w:cs="Arial"/>
          <w:b/>
        </w:rPr>
      </w:pPr>
    </w:p>
    <w:p w14:paraId="2E211877" w14:textId="77777777" w:rsidR="000944AA" w:rsidRDefault="000944AA">
      <w:pPr>
        <w:spacing w:after="0" w:line="240" w:lineRule="auto"/>
        <w:jc w:val="both"/>
        <w:rPr>
          <w:rFonts w:ascii="Arial" w:hAnsi="Arial" w:cs="Arial"/>
          <w:b/>
        </w:rPr>
      </w:pPr>
    </w:p>
    <w:p w14:paraId="46B45383" w14:textId="77777777" w:rsidR="000944AA" w:rsidRDefault="000944AA">
      <w:pPr>
        <w:spacing w:after="0" w:line="240" w:lineRule="auto"/>
        <w:jc w:val="both"/>
        <w:rPr>
          <w:rFonts w:ascii="Arial" w:hAnsi="Arial" w:cs="Arial"/>
          <w:b/>
        </w:rPr>
      </w:pPr>
    </w:p>
    <w:p w14:paraId="0EF4B0F8" w14:textId="77777777" w:rsidR="000944AA" w:rsidRDefault="000944AA">
      <w:pPr>
        <w:pStyle w:val="Prrafodelista"/>
        <w:ind w:left="0"/>
        <w:rPr>
          <w:rFonts w:ascii="Arial" w:hAnsi="Arial" w:cs="Arial"/>
        </w:rPr>
      </w:pPr>
    </w:p>
    <w:p w14:paraId="5C35CE8B" w14:textId="77777777" w:rsidR="000944AA" w:rsidRDefault="000944AA">
      <w:pPr>
        <w:rPr>
          <w:rFonts w:cs="Calibri"/>
          <w:sz w:val="2"/>
          <w:szCs w:val="2"/>
          <w:lang w:val="es-CL"/>
        </w:rPr>
      </w:pPr>
    </w:p>
    <w:p w14:paraId="17418A08" w14:textId="77777777" w:rsidR="000944AA" w:rsidRDefault="00204843">
      <w:pPr>
        <w:numPr>
          <w:ilvl w:val="0"/>
          <w:numId w:val="2"/>
        </w:numPr>
        <w:rPr>
          <w:rFonts w:cs="Calibri"/>
          <w:b/>
          <w:bCs/>
          <w:color w:val="FF0000"/>
          <w:sz w:val="28"/>
          <w:szCs w:val="28"/>
          <w:lang w:val="es-CL"/>
        </w:rPr>
      </w:pPr>
      <w:r>
        <w:rPr>
          <w:rFonts w:cs="Calibri"/>
          <w:b/>
          <w:bCs/>
          <w:color w:val="FF0000"/>
          <w:sz w:val="28"/>
          <w:szCs w:val="28"/>
          <w:lang w:val="es-CL"/>
        </w:rPr>
        <w:t>ACTIVIDAD I:</w:t>
      </w:r>
    </w:p>
    <w:p w14:paraId="48591F16" w14:textId="77777777" w:rsidR="000944AA" w:rsidRDefault="00204843">
      <w:pPr>
        <w:rPr>
          <w:rFonts w:cs="Calibri"/>
          <w:b/>
          <w:bCs/>
          <w:sz w:val="24"/>
          <w:szCs w:val="24"/>
          <w:lang w:val="es-CL"/>
        </w:rPr>
      </w:pPr>
      <w:r>
        <w:rPr>
          <w:rFonts w:cs="Calibri"/>
          <w:b/>
          <w:bCs/>
          <w:sz w:val="24"/>
          <w:szCs w:val="24"/>
          <w:lang w:val="es-CL"/>
        </w:rPr>
        <w:t>INSTRUCCIONES: Lee la siguiente canción y responde las preguntas que se presentan a continuación.</w:t>
      </w:r>
    </w:p>
    <w:p w14:paraId="1E0A6217" w14:textId="77777777" w:rsidR="000944AA" w:rsidRDefault="00204843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0" distR="0" simplePos="0" relativeHeight="251658240" behindDoc="0" locked="0" layoutInCell="1" allowOverlap="1" wp14:anchorId="6A34D082" wp14:editId="072FEF7C">
            <wp:simplePos x="0" y="0"/>
            <wp:positionH relativeFrom="column">
              <wp:posOffset>2694305</wp:posOffset>
            </wp:positionH>
            <wp:positionV relativeFrom="paragraph">
              <wp:posOffset>39370</wp:posOffset>
            </wp:positionV>
            <wp:extent cx="2354580" cy="4563745"/>
            <wp:effectExtent l="0" t="0" r="0" b="635"/>
            <wp:wrapSquare wrapText="bothSides"/>
            <wp:docPr id="1" name="Imagen 4" descr="Blondie celebrará los 30 años de &quot;Corazones&quot; con escucha ma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Blondie celebrará los 30 años de &quot;Corazones&quot; con escucha masi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31CDF" wp14:editId="73777305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2672080" cy="4546600"/>
                <wp:effectExtent l="5080" t="4445" r="5080" b="5715"/>
                <wp:wrapNone/>
                <wp:docPr id="7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5850" y="5442585"/>
                          <a:ext cx="2672080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7D2EDF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Corazones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rojos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corazones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fuertes</w:t>
                            </w:r>
                            <w:proofErr w:type="spellEnd"/>
                          </w:p>
                          <w:p w14:paraId="0A7BEA12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Espaldas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débiles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mujer</w:t>
                            </w:r>
                            <w:proofErr w:type="spellEnd"/>
                          </w:p>
                          <w:p w14:paraId="4ECF6BD6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insultos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latigazos</w:t>
                            </w:r>
                            <w:proofErr w:type="spellEnd"/>
                          </w:p>
                          <w:p w14:paraId="0668CC88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latigazos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dame de comer</w:t>
                            </w:r>
                          </w:p>
                          <w:p w14:paraId="7D7B446F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 comer comida</w:t>
                            </w:r>
                          </w:p>
                          <w:p w14:paraId="7CFD5E04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 comer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cordura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F0CBDDC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sabré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traicionar</w:t>
                            </w:r>
                            <w:proofErr w:type="spellEnd"/>
                          </w:p>
                          <w:p w14:paraId="46DC64E2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Traicionar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jamás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pagar</w:t>
                            </w:r>
                            <w:proofErr w:type="spellEnd"/>
                          </w:p>
                          <w:p w14:paraId="10170247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soy hombre y </w:t>
                            </w:r>
                          </w:p>
                          <w:p w14:paraId="5DBF1EE7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puedo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mirar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117E34" w14:textId="77777777" w:rsidR="000944AA" w:rsidRDefault="000944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235527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Corazones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rojos</w:t>
                            </w:r>
                            <w:proofErr w:type="spellEnd"/>
                          </w:p>
                          <w:p w14:paraId="40867EDA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Corazones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fuertes</w:t>
                            </w:r>
                            <w:proofErr w:type="spellEnd"/>
                          </w:p>
                          <w:p w14:paraId="02BD4831" w14:textId="77777777" w:rsidR="000944AA" w:rsidRDefault="000944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872EDB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ciudadana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segunda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clase</w:t>
                            </w:r>
                            <w:proofErr w:type="spellEnd"/>
                          </w:p>
                          <w:p w14:paraId="071D641A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privilegios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sin honor</w:t>
                            </w:r>
                          </w:p>
                          <w:p w14:paraId="0D95EA14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plata</w:t>
                            </w:r>
                            <w:proofErr w:type="spellEnd"/>
                          </w:p>
                          <w:p w14:paraId="4B41B052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forzada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rendirme</w:t>
                            </w:r>
                            <w:proofErr w:type="spellEnd"/>
                          </w:p>
                          <w:p w14:paraId="32161654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Honores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seguir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 humor</w:t>
                            </w:r>
                          </w:p>
                          <w:p w14:paraId="14635482" w14:textId="77777777" w:rsidR="000944AA" w:rsidRDefault="000944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ADB759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Búscate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estudia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algo</w:t>
                            </w:r>
                          </w:p>
                          <w:p w14:paraId="405FAD0B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mitad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sueldo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el doble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amor</w:t>
                            </w:r>
                          </w:p>
                          <w:p w14:paraId="317E656D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quejas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ahí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puerta</w:t>
                            </w:r>
                            <w:proofErr w:type="spellEnd"/>
                          </w:p>
                          <w:p w14:paraId="5905C5B0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autorizada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7DC887" w14:textId="77777777" w:rsidR="000944AA" w:rsidRDefault="000944A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82C9D8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la casa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queremos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D864566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Lavando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pensando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él</w:t>
                            </w:r>
                            <w:proofErr w:type="spellEnd"/>
                          </w:p>
                          <w:p w14:paraId="3321437B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 las manos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sarmentosas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</w:t>
                            </w:r>
                          </w:p>
                          <w:p w14:paraId="1E268EF7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entrepiernas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bien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jugosa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4765EF" w14:textId="77777777" w:rsidR="000944AA" w:rsidRDefault="000944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1E513F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cuidado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lo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piensas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041FCC69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Hay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alguien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F1889F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Seguirá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seguirá</w:t>
                            </w:r>
                            <w:proofErr w:type="spellEnd"/>
                          </w:p>
                          <w:p w14:paraId="1713299C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por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300416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quiso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por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19A599" w14:textId="77777777" w:rsidR="000944AA" w:rsidRDefault="002048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 hombre…</w:t>
                            </w:r>
                          </w:p>
                          <w:p w14:paraId="28F29DC0" w14:textId="77777777" w:rsidR="000944AA" w:rsidRDefault="0020484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Corazones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rojos</w:t>
                            </w:r>
                            <w:proofErr w:type="spellEnd"/>
                          </w:p>
                          <w:p w14:paraId="7E9A86F1" w14:textId="77777777" w:rsidR="000944AA" w:rsidRDefault="0020484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Prisioneros</w:t>
                            </w:r>
                            <w:proofErr w:type="spellEnd"/>
                          </w:p>
                          <w:p w14:paraId="0937D499" w14:textId="77777777" w:rsidR="000944AA" w:rsidRDefault="000944AA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w14:anchorId="55031CDF" id="Rectángulo 22" o:spid="_x0000_s1027" style="position:absolute;margin-left:.45pt;margin-top:4.3pt;width:210.4pt;height:35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TTCQIAAAwEAAAOAAAAZHJzL2Uyb0RvYy54bWysU8uu0zAQ3SPxD5b3NGnU9Jao6V1QygbB&#10;FRc+YGo7iSW/ZLtNyt/wLfwYY6fcB7BAiCycmfjkzJwz9vZ20oqchQ/SmpYuFyUlwjDLpelb+uXz&#10;4dWGkhDBcFDWiJZeRKC3u5cvtqNrRGUHq7jwBElMaEbX0iFG1xRFYIPQEBbWCYObnfUaIqa+L7iH&#10;Edm1KqqyXBej9dx5y0QI+HU/b9Jd5u86weLHrgsiEtVS7C3m1ef1mNZit4Wm9+AGya5twD90oUEa&#10;LPpAtYcI5OTlb1RaMm+D7eKCWV3YrpNMZA2oZln+ouZ+ACeyFjQnuAebwv+jZR/Od55I3tIbSgxo&#10;HNEnNO37N9OflCVVlRwaXWgQeO/u/DULGCa5U+d1eqMQMuH8y029qdHnS0vr1arCZHZYTJEwBFTr&#10;m6rcIIAhYlWv1usyz6B4pHI+xHfCapKClnrsJjsL5/chYnmE/oSkysEqyQ9SqZz4/vhGeXIGHPch&#10;P6k+/vIMpgwZW/q6rmpsBPDUdQoihtqhD8H0ud6zP8JT4jI/fyJOje0hDHMDmWHWr2UUHjuBZhDA&#10;3xpO4sWh1wYvBU3NaMEpUQLvUIoyMoJUf4NEdcqgyDSleS4pitNxynNdJrb05Wj5BWeNlxVtHaz/&#10;SgkYhkFLUfzJedkPuJPxmQyPXPbuej3SmX6a55KPl3j3AwAA//8DAFBLAwQUAAYACAAAACEAog7X&#10;mNwAAAAGAQAADwAAAGRycy9kb3ducmV2LnhtbEyOQU+DQBCF7yb+h82YeLNLsaEtMjRGUxOPLb14&#10;G2AElJ0l7NKiv971pMeX9/K9L9vNpldnHl1nBWG5iECxVLbupEE4Ffu7DSjnSWrqrTDCFzvY5ddX&#10;GaW1vciBz0ffqAARlxJC6/2Qau2qlg25hR1YQvduR0M+xLHR9UiXADe9jqMo0YY6CQ8tDfzUcvV5&#10;nAxC2cUn+j4UL5HZ7u/961x8TG/PiLc38+MDKM+z/xvDr35Qhzw4lXaS2qkeYRt2CJsEVChX8XIN&#10;qkRYx6sEdJ7p//r5DwAAAP//AwBQSwECLQAUAAYACAAAACEAtoM4kv4AAADhAQAAEwAAAAAAAAAA&#10;AAAAAAAAAAAAW0NvbnRlbnRfVHlwZXNdLnhtbFBLAQItABQABgAIAAAAIQA4/SH/1gAAAJQBAAAL&#10;AAAAAAAAAAAAAAAAAC8BAABfcmVscy8ucmVsc1BLAQItABQABgAIAAAAIQBPOXTTCQIAAAwEAAAO&#10;AAAAAAAAAAAAAAAAAC4CAABkcnMvZTJvRG9jLnhtbFBLAQItABQABgAIAAAAIQCiDteY3AAAAAYB&#10;AAAPAAAAAAAAAAAAAAAAAGMEAABkcnMvZG93bnJldi54bWxQSwUGAAAAAAQABADzAAAAbAUAAAAA&#10;">
                <v:textbox>
                  <w:txbxContent>
                    <w:p w14:paraId="117D2EDF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Corazones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rojos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corazones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fuertes</w:t>
                      </w:r>
                      <w:proofErr w:type="spellEnd"/>
                    </w:p>
                    <w:p w14:paraId="0A7BEA12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Espaldas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débiles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mujer</w:t>
                      </w:r>
                      <w:proofErr w:type="spellEnd"/>
                    </w:p>
                    <w:p w14:paraId="4ECF6BD6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insultos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mil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latigazos</w:t>
                      </w:r>
                      <w:proofErr w:type="spellEnd"/>
                    </w:p>
                    <w:p w14:paraId="0668CC88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latigazos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dame de comer</w:t>
                      </w:r>
                    </w:p>
                    <w:p w14:paraId="7D7B446F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 comer comida</w:t>
                      </w:r>
                    </w:p>
                    <w:p w14:paraId="7CFD5E04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 comer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cordura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14:paraId="1F0CBDDC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sabré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traicionar</w:t>
                      </w:r>
                      <w:proofErr w:type="spellEnd"/>
                    </w:p>
                    <w:p w14:paraId="46DC64E2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Traicionar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jamás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pagar</w:t>
                      </w:r>
                      <w:proofErr w:type="spellEnd"/>
                    </w:p>
                    <w:p w14:paraId="10170247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 que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soy hombre y </w:t>
                      </w:r>
                    </w:p>
                    <w:p w14:paraId="5DBF1EE7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puedo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mirar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08117E34" w14:textId="77777777" w:rsidR="000944AA" w:rsidRDefault="000944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2235527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Corazones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rojos</w:t>
                      </w:r>
                      <w:proofErr w:type="spellEnd"/>
                    </w:p>
                    <w:p w14:paraId="40867EDA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Corazones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fuertes</w:t>
                      </w:r>
                      <w:proofErr w:type="spellEnd"/>
                    </w:p>
                    <w:p w14:paraId="02BD4831" w14:textId="77777777" w:rsidR="000944AA" w:rsidRDefault="000944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2872EDB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ciudadana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segunda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clase</w:t>
                      </w:r>
                      <w:proofErr w:type="spellEnd"/>
                    </w:p>
                    <w:p w14:paraId="071D641A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Sin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privilegios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sin honor</w:t>
                      </w:r>
                    </w:p>
                    <w:p w14:paraId="0D95EA14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plata</w:t>
                      </w:r>
                      <w:proofErr w:type="spellEnd"/>
                    </w:p>
                    <w:p w14:paraId="4B41B052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Estás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forzada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rendirme</w:t>
                      </w:r>
                      <w:proofErr w:type="spellEnd"/>
                    </w:p>
                    <w:p w14:paraId="32161654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Honores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seguir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mi humor</w:t>
                      </w:r>
                    </w:p>
                    <w:p w14:paraId="14635482" w14:textId="77777777" w:rsidR="000944AA" w:rsidRDefault="000944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1ADB759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Búscate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trabajo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estudia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algo</w:t>
                      </w:r>
                    </w:p>
                    <w:p w14:paraId="405FAD0B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mitad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sueldo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el doble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amor</w:t>
                      </w:r>
                    </w:p>
                    <w:p w14:paraId="317E656D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quejas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ahí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puerta</w:t>
                      </w:r>
                      <w:proofErr w:type="spellEnd"/>
                    </w:p>
                    <w:p w14:paraId="5905C5B0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autorizada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opinión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4D7DC887" w14:textId="77777777" w:rsidR="000944AA" w:rsidRDefault="000944A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82C9D8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la casa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queremos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14:paraId="4D864566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Lavando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pensando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él</w:t>
                      </w:r>
                      <w:proofErr w:type="spellEnd"/>
                    </w:p>
                    <w:p w14:paraId="3321437B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 las manos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sarmentosas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</w:t>
                      </w:r>
                    </w:p>
                    <w:p w14:paraId="1E268EF7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entrepiernas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bien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jugosa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484765EF" w14:textId="77777777" w:rsidR="000944AA" w:rsidRDefault="000944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61E513F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cuidado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lo que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piensas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14:paraId="041FCC69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Hay un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alguien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sobre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52F1889F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Seguirá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historia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seguirá</w:t>
                      </w:r>
                      <w:proofErr w:type="spellEnd"/>
                    </w:p>
                    <w:p w14:paraId="1713299C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orden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por que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300416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quiso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por que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también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19A599" w14:textId="77777777" w:rsidR="000944AA" w:rsidRDefault="002048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 hombre…</w:t>
                      </w:r>
                    </w:p>
                    <w:p w14:paraId="28F29DC0" w14:textId="77777777" w:rsidR="000944AA" w:rsidRDefault="0020484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Corazones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rojos</w:t>
                      </w:r>
                      <w:proofErr w:type="spellEnd"/>
                    </w:p>
                    <w:p w14:paraId="7E9A86F1" w14:textId="77777777" w:rsidR="000944AA" w:rsidRDefault="0020484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Prisioneros</w:t>
                      </w:r>
                      <w:proofErr w:type="spellEnd"/>
                    </w:p>
                    <w:p w14:paraId="0937D499" w14:textId="77777777" w:rsidR="000944AA" w:rsidRDefault="000944AA"/>
                  </w:txbxContent>
                </v:textbox>
              </v:rect>
            </w:pict>
          </mc:Fallback>
        </mc:AlternateContent>
      </w:r>
    </w:p>
    <w:p w14:paraId="0F61D0B2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68FE2F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49027D83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F95E06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3CDE89E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D61C72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B21B6CD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476EA0BA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A18D9A2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662026E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1904031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49F6532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09DFFC6C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0E37022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6051AB55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826B3C5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FCB68E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983512F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DCE62EC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1B5D279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7584486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004996FC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231EDE8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080A523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124C1F5C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0D5BD8C7" w14:textId="77777777" w:rsidR="000944AA" w:rsidRDefault="000944AA">
      <w:pPr>
        <w:spacing w:after="0" w:line="240" w:lineRule="auto"/>
        <w:jc w:val="both"/>
        <w:rPr>
          <w:rFonts w:cs="Calibri"/>
          <w:sz w:val="24"/>
          <w:szCs w:val="24"/>
          <w:lang w:val="es-CL"/>
        </w:rPr>
      </w:pPr>
    </w:p>
    <w:p w14:paraId="1798014B" w14:textId="77777777" w:rsidR="000944AA" w:rsidRDefault="00204843">
      <w:pPr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-Según lo leído, ¿de qué trata la canción?</w:t>
      </w:r>
    </w:p>
    <w:p w14:paraId="3D765A29" w14:textId="77777777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__________________________________________________________________________________________________________________________________________________</w:t>
      </w:r>
    </w:p>
    <w:p w14:paraId="006DAE6A" w14:textId="77777777" w:rsidR="000944AA" w:rsidRDefault="000944AA">
      <w:pPr>
        <w:spacing w:after="0" w:line="240" w:lineRule="auto"/>
        <w:jc w:val="both"/>
        <w:rPr>
          <w:rFonts w:cs="Calibri"/>
          <w:sz w:val="24"/>
          <w:szCs w:val="24"/>
          <w:lang w:val="es-CL"/>
        </w:rPr>
      </w:pPr>
    </w:p>
    <w:p w14:paraId="0AC8D1FB" w14:textId="77777777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 xml:space="preserve">2.- Considerando el tema de la canción, ¿Cuál es </w:t>
      </w:r>
      <w:r>
        <w:rPr>
          <w:rFonts w:cs="Calibri"/>
          <w:b/>
          <w:bCs/>
          <w:sz w:val="24"/>
          <w:szCs w:val="24"/>
          <w:lang w:val="es-CL"/>
        </w:rPr>
        <w:t>tu postura</w:t>
      </w:r>
      <w:r>
        <w:rPr>
          <w:rFonts w:cs="Calibri"/>
          <w:sz w:val="24"/>
          <w:szCs w:val="24"/>
          <w:lang w:val="es-CL"/>
        </w:rPr>
        <w:t xml:space="preserve"> frente a ello?</w:t>
      </w:r>
    </w:p>
    <w:p w14:paraId="552C49DF" w14:textId="77777777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_________________________________</w:t>
      </w:r>
      <w:r>
        <w:rPr>
          <w:rFonts w:cs="Calibri"/>
          <w:sz w:val="24"/>
          <w:szCs w:val="24"/>
          <w:lang w:val="es-CL"/>
        </w:rPr>
        <w:t>_________________________________________________________________________________________________________________</w:t>
      </w:r>
    </w:p>
    <w:p w14:paraId="1F1AE47D" w14:textId="77777777" w:rsidR="000944AA" w:rsidRDefault="000944AA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</w:p>
    <w:p w14:paraId="65BC63ED" w14:textId="77777777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 xml:space="preserve">3.- Ahora, teniendo en cuenta tu postura, da </w:t>
      </w:r>
      <w:r>
        <w:rPr>
          <w:rFonts w:cs="Calibri"/>
          <w:b/>
          <w:bCs/>
          <w:sz w:val="24"/>
          <w:szCs w:val="24"/>
          <w:lang w:val="es-CL"/>
        </w:rPr>
        <w:t>dos razones</w:t>
      </w:r>
      <w:r>
        <w:rPr>
          <w:rFonts w:cs="Calibri"/>
          <w:sz w:val="24"/>
          <w:szCs w:val="24"/>
          <w:lang w:val="es-CL"/>
        </w:rPr>
        <w:t xml:space="preserve"> que justifiquen tu opción frente al tema de la canción.</w:t>
      </w:r>
    </w:p>
    <w:p w14:paraId="0752771C" w14:textId="6F61A851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1.</w:t>
      </w:r>
      <w:r>
        <w:rPr>
          <w:rFonts w:cs="Calibri"/>
          <w:sz w:val="24"/>
          <w:szCs w:val="24"/>
          <w:lang w:val="es-CL"/>
        </w:rPr>
        <w:t>____________________________</w:t>
      </w:r>
      <w:r>
        <w:rPr>
          <w:rFonts w:cs="Calibri"/>
          <w:sz w:val="24"/>
          <w:szCs w:val="24"/>
          <w:lang w:val="es-CL"/>
        </w:rPr>
        <w:t>________________________________________________________________________________________________________</w:t>
      </w:r>
      <w:r>
        <w:rPr>
          <w:rFonts w:cs="Calibri"/>
          <w:sz w:val="24"/>
          <w:szCs w:val="24"/>
          <w:lang w:val="es-CL"/>
        </w:rPr>
        <w:t>_____________2.</w:t>
      </w:r>
      <w:r>
        <w:rPr>
          <w:rFonts w:cs="Calibri"/>
          <w:sz w:val="24"/>
          <w:szCs w:val="24"/>
          <w:lang w:val="es-CL"/>
        </w:rPr>
        <w:t>____________________________________________________________</w:t>
      </w:r>
      <w:r>
        <w:rPr>
          <w:rFonts w:cs="Calibri"/>
          <w:sz w:val="24"/>
          <w:szCs w:val="24"/>
          <w:lang w:val="es-CL"/>
        </w:rPr>
        <w:t>_____________________________________________________________________________________</w:t>
      </w:r>
    </w:p>
    <w:p w14:paraId="01B011E4" w14:textId="77777777" w:rsidR="000944AA" w:rsidRDefault="0020484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884891E" wp14:editId="1F8D18F2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</wp:posOffset>
                </wp:positionV>
                <wp:extent cx="5707380" cy="845820"/>
                <wp:effectExtent l="6350" t="6350" r="24130" b="31750"/>
                <wp:wrapNone/>
                <wp:docPr id="4" name="Auto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87B360" w14:textId="77777777" w:rsidR="000944AA" w:rsidRDefault="002048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>Como te habrás podido dar cuenta, acabas de entregar tu opini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ón y con ello acabas de dar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dos razones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 que fundamentan tu postura. Aquel ejercicio es parte de la argumentación.</w:t>
                            </w:r>
                          </w:p>
                          <w:p w14:paraId="0AF96031" w14:textId="77777777" w:rsidR="000944AA" w:rsidRDefault="000944A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4884891E" id="Autoforma 6" o:spid="_x0000_s1028" style="position:absolute;margin-left:-9.75pt;margin-top:18pt;width:449.4pt;height:66.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etjAIAAEwFAAAOAAAAZHJzL2Uyb0RvYy54bWysVE2P0zAQvSPxHyzf2aTdNu1Wm652KeWC&#10;YMWCOE9tJzFybMt2m/bfM7azpQscECIHZ2zPx5s3M769O/aKHITz0uiaTq5KSoRmhkvd1vTrl+2b&#10;JSU+gOagjBY1PQlP79avX90OdiWmpjOKC0fQifarwda0C8GuisKzTvTgr4wVGi8b43oIuHVtwR0M&#10;6L1XxbQsq2IwjltnmPAeTzf5kq6T/6YRLHxqGi8CUTVFbCGtLq27uBbrW1i1Dmwn2QgD/gFFD1Jj&#10;0LOrDQQgeyd/c9VL5ow3Tbhipi9M00gmUg6YzaT8JZunDqxIuSA53p5p8v/PLft4eHRE8prOKNHQ&#10;Y4nu98EkwkkV6RmsX6HWk310486jGHM9Nq6Pf8yCHBOlpzOl4hgIw8P5olxcL5F5hnfL2Xw5TZwX&#10;P62t8+G9MD2JQk2d2Wv+GeuW6ITDBx8Sr3xEB/w7JU2vsEoHUGRSVdUiwkSPozJKzz7HivCtVIo4&#10;E77J0CVSI8506Z/9e2IN8pqPvWt3b5UjGKGm2/SNMVqfzbL2pIxf8vTS5GEze5hdmCCm9jmUkppA&#10;HI/5LJsTz0AJLMEkWsAqSCUiAzkrbM6EP94oTQZUmy4wKGGA89IoCCj2Fs29bjMUo+TZ5CWu+4ft&#10;cjvi8pdqkbEN+C6nnK4ymE4Af6c5CSeLvaFxiGnE0AtOiRI481HKsEGqv9FELpSO2Yg0n2MBzD4I&#10;99TxgXAZ+2C6vL7Bt4NLHFZsoKq8qSgB1WJEFhz9YzVf5HqzmC3KKneRsh3kzOapYJnZUT31zjl8&#10;2l0gK2L/546PUjjujmlcpjHpeLIz/IQjtLdOth0CT0VMVjiyydv4vMQ34XKP8uUjuP4BAAD//wMA&#10;UEsDBBQABgAIAAAAIQDaLL114gAAAAoBAAAPAAAAZHJzL2Rvd25yZXYueG1sTI9BS8NAEIXvgv9h&#10;GcGLtJu2mDYxmyKK9Ca1BvW4ScZsaHY2ZLdN9Nc7nvQ4zMd738u2k+3EGQffOlKwmEcgkCpXt9Qo&#10;KF6fZhsQPmiqdecIFXyhh21+eZHptHYjveD5EBrBIeRTrcCE0KdS+sqg1X7ueiT+fbrB6sDn0Mh6&#10;0COH204uoyiWVrfEDUb3+GCwOh5OVsH6uXzbte/mY9y7ZF887o438Xeh1PXVdH8HIuAU/mD41Wd1&#10;yNmpdCeqvegUzBbJLaMKVjFvYmCzTlYgSibjZAkyz+T/CfkPAAAA//8DAFBLAQItABQABgAIAAAA&#10;IQC2gziS/gAAAOEBAAATAAAAAAAAAAAAAAAAAAAAAABbQ29udGVudF9UeXBlc10ueG1sUEsBAi0A&#10;FAAGAAgAAAAhADj9If/WAAAAlAEAAAsAAAAAAAAAAAAAAAAALwEAAF9yZWxzLy5yZWxzUEsBAi0A&#10;FAAGAAgAAAAhAP7W162MAgAATAUAAA4AAAAAAAAAAAAAAAAALgIAAGRycy9lMm9Eb2MueG1sUEsB&#10;Ai0AFAAGAAgAAAAhANosvXXiAAAACgEAAA8AAAAAAAAAAAAAAAAA5gQAAGRycy9kb3ducmV2Lnht&#10;bFBLBQYAAAAABAAEAPMAAAD1BQ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6287B360" w14:textId="77777777" w:rsidR="000944AA" w:rsidRDefault="00204843">
                      <w:pPr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>Como te habrás podido dar cuenta, acabas de entregar tu opini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ón y con ello acabas de dar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>dos razones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 que fundamentan tu postura. Aquel ejercicio es parte de la argumentación.</w:t>
                      </w:r>
                    </w:p>
                    <w:p w14:paraId="0AF96031" w14:textId="77777777" w:rsidR="000944AA" w:rsidRDefault="000944AA"/>
                  </w:txbxContent>
                </v:textbox>
              </v:roundrect>
            </w:pict>
          </mc:Fallback>
        </mc:AlternateContent>
      </w:r>
    </w:p>
    <w:p w14:paraId="5AAB0B74" w14:textId="77777777" w:rsidR="000944AA" w:rsidRDefault="000944AA">
      <w:pPr>
        <w:rPr>
          <w:rFonts w:ascii="Arial" w:hAnsi="Arial" w:cs="Arial"/>
          <w:b/>
        </w:rPr>
      </w:pPr>
    </w:p>
    <w:p w14:paraId="6EE340C0" w14:textId="77777777" w:rsidR="000944AA" w:rsidRDefault="000944AA">
      <w:pPr>
        <w:rPr>
          <w:rFonts w:ascii="Arial" w:hAnsi="Arial" w:cs="Arial"/>
          <w:b/>
        </w:rPr>
      </w:pPr>
    </w:p>
    <w:p w14:paraId="1F37EDE7" w14:textId="77777777" w:rsidR="000944AA" w:rsidRDefault="0020484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2B59D" wp14:editId="19FDF645">
                <wp:simplePos x="0" y="0"/>
                <wp:positionH relativeFrom="column">
                  <wp:posOffset>2526665</wp:posOffset>
                </wp:positionH>
                <wp:positionV relativeFrom="paragraph">
                  <wp:posOffset>243840</wp:posOffset>
                </wp:positionV>
                <wp:extent cx="419100" cy="393700"/>
                <wp:effectExtent l="12700" t="12700" r="17780" b="12700"/>
                <wp:wrapNone/>
                <wp:docPr id="11" name="Flecha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6800" y="6251575"/>
                          <a:ext cx="4191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2C5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hacia abajo 11" o:spid="_x0000_s1026" type="#_x0000_t67" style="position:absolute;margin-left:198.95pt;margin-top:19.2pt;width:33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AHcwIAABoFAAAOAAAAZHJzL2Uyb0RvYy54bWysVMFu2zAMvQ/YPwi6r7bTJG2DOEXQosOA&#10;Yi3WDTszslR7kEVNUuJkXz9KdtxgLXYYloNCmuQj+URqeb1vNdtJ5xs0JS/Ocs6kEVg15rnk377e&#10;fbjkzAcwFWg0suQH6fn16v27ZWcXcoI16ko6RiDGLzpb8joEu8gyL2rZgj9DKw0ZFboWAqnuOasc&#10;dITe6myS5/OsQ1dZh0J6T19veyNfJXylpAgPSnkZmC451RbS6dK5iWe2WsLi2YGtGzGUAf9QRQuN&#10;oaQj1C0EYFvXvIJqG+HQowpnAtsMlWqETD1QN0X+RzdPNViZeiFyvB1p8v8PVnzePTrWVHR3BWcG&#10;WrqjOy1FDawG0QCDDfxARkZiqrN+QQFP9tENmicxtr1Xro3/1BDbl/x8ns8vc+L7UPL5ZFbMLmY9&#10;03IfmCCHaXFVRLsgh/Or8wuSCTF7AbLOh48SWxaFklfYmbVz2CWSYXfvQ+9/9KPgWF1fT5LCQctY&#10;kjZfpKIOKeskRafZkjfasR3QVIAQ0oSiN9VQyf7zLKffUNQYkUpMgBFZNVqP2ANAnNvX2H2tg38M&#10;lWk0x+D8b4X1wWNEyowmjMFtY9C9BaCpqyFz738kqacmsrTB6kD377BfDG/FXUOE34MPj+BoE+iO&#10;aLvDAx1KY1dyHCTOanS/3voe/WlAycpZR5tVcv9zC05ypj8ZGt2rYjqNq5iU6exiQoo7tWxOLWbb&#10;3iBdE00nVZfE6B/0UVQO2+/0CKxjVjKBEZS75CK4o3IT+o2nZ0TI9Tq50fpZCPfmyYoIHlk1uN4G&#10;VE0arRd2BtZoAdP1D49F3PBTPXm9PGmr3wAAAP//AwBQSwMEFAAGAAgAAAAhAHb8hT/fAAAACgEA&#10;AA8AAABkcnMvZG93bnJldi54bWxMj0FPwzAMhe9I/IfISFzQlsDKtpamEyDtgAYHNsQ5a0xT0Til&#10;ybby7zEnuNl+n957Llej78QRh9gG0nA9VSCQ6mBbajS87daTJYiYDFnTBUIN3xhhVZ2flaaw4USv&#10;eNymRrAJxcJocCn1hZSxduhNnIYeibWPMHiTeB0aaQdzYnPfyRul5tKbljjBmR4fHdaf24Pn3OH9&#10;RV41/Ve4XbdPG/cQc7V41vryYry/A5FwTH8w/Nbn6lBxp304kI2i0zDLFzmjPCwzEAxk8xkf9kwq&#10;lYGsSvn/heoHAAD//wMAUEsBAi0AFAAGAAgAAAAhALaDOJL+AAAA4QEAABMAAAAAAAAAAAAAAAAA&#10;AAAAAFtDb250ZW50X1R5cGVzXS54bWxQSwECLQAUAAYACAAAACEAOP0h/9YAAACUAQAACwAAAAAA&#10;AAAAAAAAAAAvAQAAX3JlbHMvLnJlbHNQSwECLQAUAAYACAAAACEARgZwB3MCAAAaBQAADgAAAAAA&#10;AAAAAAAAAAAuAgAAZHJzL2Uyb0RvYy54bWxQSwECLQAUAAYACAAAACEAdvyFP98AAAAKAQAADwAA&#10;AAAAAAAAAAAAAADNBAAAZHJzL2Rvd25yZXYueG1sUEsFBgAAAAAEAAQA8wAAANkFAAAAAA==&#10;" adj="10800" fillcolor="#4f81bd [3204]" strokecolor="#243f60 [1604]" strokeweight="2pt"/>
            </w:pict>
          </mc:Fallback>
        </mc:AlternateContent>
      </w:r>
    </w:p>
    <w:p w14:paraId="3FAE7CFA" w14:textId="77777777" w:rsidR="000944AA" w:rsidRDefault="000944AA">
      <w:pPr>
        <w:rPr>
          <w:rFonts w:ascii="Arial" w:hAnsi="Arial" w:cs="Arial"/>
          <w:b/>
        </w:rPr>
      </w:pPr>
    </w:p>
    <w:p w14:paraId="23FD564B" w14:textId="77777777" w:rsidR="000944AA" w:rsidRDefault="002048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DD6B51" wp14:editId="4F6AE063">
                <wp:simplePos x="0" y="0"/>
                <wp:positionH relativeFrom="column">
                  <wp:posOffset>-13335</wp:posOffset>
                </wp:positionH>
                <wp:positionV relativeFrom="paragraph">
                  <wp:posOffset>203835</wp:posOffset>
                </wp:positionV>
                <wp:extent cx="5676900" cy="1657350"/>
                <wp:effectExtent l="6350" t="6350" r="24130" b="35560"/>
                <wp:wrapNone/>
                <wp:docPr id="5" name="Auto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970102" w14:textId="77777777" w:rsidR="000944AA" w:rsidRDefault="002048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  <w:t xml:space="preserve">¿POR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  <w:t>QUE  ARGUMENTAR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  <w:t>?</w:t>
                            </w:r>
                          </w:p>
                          <w:p w14:paraId="130E933B" w14:textId="77777777" w:rsidR="000944AA" w:rsidRDefault="002048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  <w:t xml:space="preserve">La argumentación es una actividad relevante en la vida en sociedad, ya que permite exponer nuestras ideas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  <w:t>con fundamentos valederos, nos permite establecer relaciones interpersonales al facilitar el diálogo y la comprensión de ideas o las propuestas de otros, y nos permite desarrollar nuestras capacidades lingüísticas y ciertas actitudes de seguridad y confian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s-CL"/>
                              </w:rPr>
                              <w:t>za con nosotros mismos.</w:t>
                            </w:r>
                          </w:p>
                          <w:p w14:paraId="3132E852" w14:textId="77777777" w:rsidR="000944AA" w:rsidRDefault="000944AA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w14:anchorId="3EDD6B51" id="Autoforma 8" o:spid="_x0000_s1029" style="position:absolute;left:0;text-align:left;margin-left:-1.05pt;margin-top:16.05pt;width:447pt;height:130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/JmgIAAGQFAAAOAAAAZHJzL2Uyb0RvYy54bWysVEuP0zAQviPxHyzf2aSv9KFNV7uUckHs&#10;igVxdm0nMfJLttu0/HrGdlq6wAEhcnDGntc333h8e3dUEh2488LoGo9uSoy4poYJ3db4y+ftmwVG&#10;PhDNiDSa1/jEPb5bv35129sVH5vOSMYdgiDar3pb4y4EuyoKTzuuiL8xlmtQNsYpEmDr2oI50kN0&#10;JYtxWVZFbxyzzlDuPZxushKvU/ym4TQ8No3nAckaA7aQVpfWXVyL9S1ZtY7YTtABBvkHFIoIDUkv&#10;oTYkELR34rdQSlBnvGnCDTWqME0jKE81QDWj8pdqnjtieaoFyPH2QpP/f2Hpx8OTQ4LVeIaRJgpa&#10;dL8PJhGOFpGe3voVWD3bJzfsPIix1mPjVPxDFeiYKD1dKOXHgCgczqp5tSyBeQq6UTWbT2aJ9OKn&#10;u3U+vOdGoSjU2Jm9Zp+gcYlPcvjgQyKWDfAI+4ZRoyS06UAkGlVVNY84IeJgDNI55tASthVSImfC&#10;VxG6xGoEmpT+HN8ja4DYfOxdu3srHYIMNd6mb8jR+uyWrUdl/FKkly4Pm+nD9MoFMLXnVFJoROJ8&#10;zKbZHXlKJIcejKIHWQUheWQgVwW3M+GPGqlRD2bjeaKUwMA0kgRgV1lw97rNUIwUF5eXuO4ftovt&#10;gMtfm0XGNsR3ueSkymA6Ttg7zVA4WbgcGqYYRwyKM4wkh6GPUoZNhPwbS+BC6lgNTwM6NMDsA3fP&#10;HesRE/EejBeTJTweTMC0ThZlVS4rjIhsISMNDv+xmy9qXc6n87LKt0jajuTKZqlhmdnBPN2dS/q0&#10;u0JWxAHIVz5K4bg7pnmZxKLjyc6wE8wQPIKAujPuO8DUFIQaQ2f21om2A03qbQoGo5ySDM9OfCuu&#10;9yBfP47rHwAAAP//AwBQSwMEFAAGAAgAAAAhANGhgdPhAAAACQEAAA8AAABkcnMvZG93bnJldi54&#10;bWxMj8FOwzAQRO9I/IO1SFxQ6ySVShOyqRAI9YbaEtEendjEUeN1FLtN4OtxT3AarWY08zZfT6Zj&#10;FzW41hJCPI+AKaqtbKlBKD/eZitgzguSorOkEL6Vg3Vxe5OLTNqRduqy9w0LJeQygaC97zPOXa2V&#10;EW5ue0XB+7KDET6cQ8PlIMZQbjqeRNGSG9FSWNCiVy9a1af92SA8vlefm/agj+PWptvydXN6WP6U&#10;iPd30/MTMK8m/xeGK35AhyIwVfZM0rEOYZbEIYmwuGrwV2mcAqsQknQRAy9y/v+D4hcAAP//AwBQ&#10;SwECLQAUAAYACAAAACEAtoM4kv4AAADhAQAAEwAAAAAAAAAAAAAAAAAAAAAAW0NvbnRlbnRfVHlw&#10;ZXNdLnhtbFBLAQItABQABgAIAAAAIQA4/SH/1gAAAJQBAAALAAAAAAAAAAAAAAAAAC8BAABfcmVs&#10;cy8ucmVsc1BLAQItABQABgAIAAAAIQDe3L/JmgIAAGQFAAAOAAAAAAAAAAAAAAAAAC4CAABkcnMv&#10;ZTJvRG9jLnhtbFBLAQItABQABgAIAAAAIQDRoYHT4QAAAAkBAAAPAAAAAAAAAAAAAAAAAPQEAABk&#10;cnMvZG93bnJldi54bWxQSwUGAAAAAAQABADzAAAAA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43970102" w14:textId="77777777" w:rsidR="000944AA" w:rsidRDefault="002048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  <w:t xml:space="preserve">¿POR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  <w:t>QUE  ARGUMENTAR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  <w:t>?</w:t>
                      </w:r>
                    </w:p>
                    <w:p w14:paraId="130E933B" w14:textId="77777777" w:rsidR="000944AA" w:rsidRDefault="002048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  <w:t xml:space="preserve">La argumentación es una actividad relevante en la vida en sociedad, ya que permite exponer nuestras ideas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  <w:t>con fundamentos valederos, nos permite establecer relaciones interpersonales al facilitar el diálogo y la comprensión de ideas o las propuestas de otros, y nos permite desarrollar nuestras capacidades lingüísticas y ciertas actitudes de seguridad y confian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s-CL"/>
                        </w:rPr>
                        <w:t>za con nosotros mismos.</w:t>
                      </w:r>
                    </w:p>
                    <w:p w14:paraId="3132E852" w14:textId="77777777" w:rsidR="000944AA" w:rsidRDefault="000944AA"/>
                  </w:txbxContent>
                </v:textbox>
              </v:roundrect>
            </w:pict>
          </mc:Fallback>
        </mc:AlternateContent>
      </w:r>
    </w:p>
    <w:p w14:paraId="48E43C0F" w14:textId="77777777" w:rsidR="000944AA" w:rsidRDefault="000944AA">
      <w:pPr>
        <w:jc w:val="both"/>
        <w:rPr>
          <w:rFonts w:ascii="Arial" w:hAnsi="Arial" w:cs="Arial"/>
          <w:lang w:val="es-CL"/>
        </w:rPr>
      </w:pPr>
    </w:p>
    <w:p w14:paraId="76E0E9DB" w14:textId="77777777" w:rsidR="000944AA" w:rsidRDefault="000944AA">
      <w:pPr>
        <w:rPr>
          <w:rFonts w:ascii="Arial" w:hAnsi="Arial" w:cs="Arial"/>
          <w:b/>
        </w:rPr>
      </w:pPr>
    </w:p>
    <w:p w14:paraId="2D7871AB" w14:textId="77777777" w:rsidR="000944AA" w:rsidRDefault="000944AA">
      <w:pPr>
        <w:jc w:val="both"/>
        <w:rPr>
          <w:rFonts w:ascii="Arial" w:hAnsi="Arial" w:cs="Arial"/>
          <w:sz w:val="32"/>
          <w:szCs w:val="32"/>
          <w:u w:val="single"/>
          <w:lang w:val="es-CL"/>
        </w:rPr>
      </w:pPr>
    </w:p>
    <w:p w14:paraId="00AD7163" w14:textId="77777777" w:rsidR="000944AA" w:rsidRDefault="000944AA">
      <w:pPr>
        <w:jc w:val="both"/>
        <w:rPr>
          <w:rFonts w:ascii="Arial" w:hAnsi="Arial" w:cs="Arial"/>
          <w:sz w:val="32"/>
          <w:szCs w:val="32"/>
          <w:u w:val="single"/>
          <w:lang w:val="es-CL"/>
        </w:rPr>
      </w:pPr>
    </w:p>
    <w:p w14:paraId="18E3824A" w14:textId="77777777" w:rsidR="000944AA" w:rsidRDefault="000944AA">
      <w:pPr>
        <w:jc w:val="both"/>
        <w:rPr>
          <w:rFonts w:ascii="Arial" w:hAnsi="Arial" w:cs="Arial"/>
          <w:sz w:val="32"/>
          <w:szCs w:val="32"/>
          <w:u w:val="single"/>
          <w:lang w:val="es-CL"/>
        </w:rPr>
      </w:pPr>
    </w:p>
    <w:p w14:paraId="6B0A0183" w14:textId="77777777" w:rsidR="000944AA" w:rsidRDefault="000944AA">
      <w:pPr>
        <w:jc w:val="both"/>
        <w:rPr>
          <w:rFonts w:ascii="Arial" w:hAnsi="Arial" w:cs="Arial"/>
          <w:sz w:val="32"/>
          <w:szCs w:val="32"/>
          <w:u w:val="single"/>
          <w:lang w:val="es-CL"/>
        </w:rPr>
      </w:pPr>
    </w:p>
    <w:p w14:paraId="79E8DF82" w14:textId="77777777" w:rsidR="000944AA" w:rsidRDefault="00204843">
      <w:pPr>
        <w:jc w:val="both"/>
        <w:rPr>
          <w:rFonts w:ascii="Arial" w:hAnsi="Arial" w:cs="Arial"/>
          <w:sz w:val="32"/>
          <w:szCs w:val="32"/>
          <w:u w:val="single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0" distR="0" simplePos="0" relativeHeight="251659264" behindDoc="1" locked="0" layoutInCell="1" allowOverlap="1" wp14:anchorId="522F0743" wp14:editId="71367240">
            <wp:simplePos x="0" y="0"/>
            <wp:positionH relativeFrom="column">
              <wp:posOffset>3113405</wp:posOffset>
            </wp:positionH>
            <wp:positionV relativeFrom="paragraph">
              <wp:posOffset>170815</wp:posOffset>
            </wp:positionV>
            <wp:extent cx="1570355" cy="568325"/>
            <wp:effectExtent l="0" t="0" r="6985" b="3175"/>
            <wp:wrapTight wrapText="bothSides">
              <wp:wrapPolygon edited="0">
                <wp:start x="0" y="0"/>
                <wp:lineTo x="0" y="21431"/>
                <wp:lineTo x="21486" y="21431"/>
                <wp:lineTo x="21486" y="0"/>
                <wp:lineTo x="0" y="0"/>
              </wp:wrapPolygon>
            </wp:wrapTight>
            <wp:docPr id="8" name="Imagen 1" descr="C2 - Una buena argumentación. Actividad que construí en mi blog &quot;Online Spanish&quot; con las pautas para redactar un texto argumentativo a partir de un artículo de Javier Marías sobre la ley antitabaco publicado en El País: &quot;un ejercicio de comprensión&quot;, 07/02/2010. Actividad para practicar la comprensión de lectura y expresión e interacción escri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C2 - Una buena argumentación. Actividad que construí en mi blog &quot;Online Spanish&quot; con las pautas para redactar un texto argumentativo a partir de un artículo de Javier Marías sobre la ley antitabaco publicado en El País: &quot;un ejercicio de comprensión&quot;, 07/02/2010. Actividad para practicar la comprensión de lectura y expresión e interacción escritas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36972" w14:textId="77777777" w:rsidR="000944AA" w:rsidRDefault="00204843">
      <w:pPr>
        <w:numPr>
          <w:ilvl w:val="0"/>
          <w:numId w:val="2"/>
        </w:numPr>
        <w:rPr>
          <w:rFonts w:cs="Calibri"/>
          <w:b/>
          <w:bCs/>
          <w:color w:val="FF0000"/>
          <w:sz w:val="28"/>
          <w:szCs w:val="28"/>
          <w:lang w:val="es-CL"/>
        </w:rPr>
      </w:pPr>
      <w:r>
        <w:rPr>
          <w:rFonts w:cs="Calibri"/>
          <w:b/>
          <w:bCs/>
          <w:color w:val="FF0000"/>
          <w:sz w:val="28"/>
          <w:szCs w:val="28"/>
          <w:lang w:val="es-CL"/>
        </w:rPr>
        <w:t xml:space="preserve">ACTIVIDAD </w:t>
      </w:r>
      <w:r>
        <w:rPr>
          <w:rFonts w:cs="Calibri"/>
          <w:b/>
          <w:bCs/>
          <w:color w:val="FF0000"/>
          <w:sz w:val="28"/>
          <w:szCs w:val="28"/>
          <w:lang w:val="es-CL"/>
        </w:rPr>
        <w:t>II</w:t>
      </w:r>
      <w:r>
        <w:rPr>
          <w:rFonts w:cs="Calibri"/>
          <w:b/>
          <w:bCs/>
          <w:color w:val="FF0000"/>
          <w:sz w:val="28"/>
          <w:szCs w:val="28"/>
          <w:lang w:val="es-CL"/>
        </w:rPr>
        <w:t>:</w:t>
      </w:r>
    </w:p>
    <w:p w14:paraId="4A8137EB" w14:textId="2D6469AF" w:rsidR="000944AA" w:rsidRDefault="00204843">
      <w:pPr>
        <w:jc w:val="both"/>
        <w:rPr>
          <w:rFonts w:cs="Calibri"/>
          <w:b/>
          <w:bCs/>
          <w:sz w:val="24"/>
          <w:szCs w:val="24"/>
          <w:lang w:val="es-CL"/>
        </w:rPr>
      </w:pPr>
      <w:r>
        <w:rPr>
          <w:rFonts w:cs="Calibri"/>
          <w:b/>
          <w:bCs/>
          <w:sz w:val="24"/>
          <w:szCs w:val="24"/>
          <w:lang w:val="es-CL"/>
        </w:rPr>
        <w:t>INSTRUCCIONES: Lee el</w:t>
      </w:r>
      <w:r>
        <w:rPr>
          <w:rFonts w:cs="Calibri"/>
          <w:b/>
          <w:bCs/>
          <w:sz w:val="24"/>
          <w:szCs w:val="24"/>
          <w:lang w:val="es-CL"/>
        </w:rPr>
        <w:t xml:space="preserve"> siguiente </w:t>
      </w:r>
      <w:r>
        <w:rPr>
          <w:rFonts w:cs="Calibri"/>
          <w:b/>
          <w:bCs/>
          <w:sz w:val="24"/>
          <w:szCs w:val="24"/>
          <w:lang w:val="es-CL"/>
        </w:rPr>
        <w:t>texto</w:t>
      </w:r>
      <w:r>
        <w:rPr>
          <w:rFonts w:cs="Calibri"/>
          <w:b/>
          <w:bCs/>
          <w:sz w:val="24"/>
          <w:szCs w:val="24"/>
          <w:lang w:val="es-CL"/>
        </w:rPr>
        <w:t xml:space="preserve"> y responde las preguntas que se </w:t>
      </w:r>
      <w:r>
        <w:rPr>
          <w:rFonts w:cs="Calibri"/>
          <w:b/>
          <w:bCs/>
          <w:sz w:val="24"/>
          <w:szCs w:val="24"/>
          <w:lang w:val="es-CL"/>
        </w:rPr>
        <w:t xml:space="preserve">plantean a </w:t>
      </w:r>
      <w:r>
        <w:rPr>
          <w:rFonts w:cs="Calibri"/>
          <w:b/>
          <w:bCs/>
          <w:sz w:val="24"/>
          <w:szCs w:val="24"/>
          <w:lang w:val="es-CL"/>
        </w:rPr>
        <w:t>continuación.</w:t>
      </w:r>
    </w:p>
    <w:p w14:paraId="5A4B15CD" w14:textId="77777777" w:rsidR="000944AA" w:rsidRDefault="00204843">
      <w:pPr>
        <w:jc w:val="both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E414" wp14:editId="6C3FC395">
                <wp:simplePos x="0" y="0"/>
                <wp:positionH relativeFrom="column">
                  <wp:posOffset>-8890</wp:posOffset>
                </wp:positionH>
                <wp:positionV relativeFrom="paragraph">
                  <wp:posOffset>49530</wp:posOffset>
                </wp:positionV>
                <wp:extent cx="5795645" cy="6553200"/>
                <wp:effectExtent l="9525" t="9525" r="16510" b="13335"/>
                <wp:wrapNone/>
                <wp:docPr id="10" name="Auto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1245" y="2567940"/>
                          <a:ext cx="5795645" cy="6553200"/>
                        </a:xfrm>
                        <a:prstGeom prst="flowChartAlternateProcess">
                          <a:avLst/>
                        </a:prstGeom>
                        <a:solidFill>
                          <a:srgbClr val="FCD5B5"/>
                        </a:solidFill>
                        <a:ln w="19050" cap="flat" cmpd="sng">
                          <a:solidFill>
                            <a:srgbClr val="E46C0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0F8FCF" w14:textId="77777777" w:rsidR="000944AA" w:rsidRDefault="0020484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Señor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director:</w:t>
                            </w:r>
                          </w:p>
                          <w:p w14:paraId="420CE332" w14:textId="77777777" w:rsidR="000944AA" w:rsidRDefault="00204843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La reforma educacional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vaticina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un mal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pronóstico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. El discurso del gobierno es que nuestro sistema educativo es deficiente y, por lo tanto, es necesario alinearlo con sistemas exitosos (entre ellos, Finlandia). Dicho discurso ha omitido -incluso ignorado- que Finlandia tiene más de 50 años de experiencia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educativa y que, como todo proceso de largo plazo, lo ha perfeccionado hasta lograr liderazgo mundial según el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Índice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Eficiencia publicado por Economist. 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br/>
                              <w:t>¿Qué ha hecho Finlandia en más de 50 años? Primero, ha tenido un debate nacional durante una déc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ada -en los 60- acerca de los desafíos en educación. Segundo, el Parlamento es el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garante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del sistema educativo. Tercero, el Ministerio de Educación es un colaborador que entrega propuestas generales. Cuarto, cada año hay un trabajo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mancomunado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entre Parla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mento, Ministerio de Educación, municipios y centros escolares, que consiste en discutir estratégicamente las propuestas con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pertinencia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hacia lo local. Por último, los municipios y centros escolares cuentan con autonomía para adaptar las propuestas a esca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la local.   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br/>
                              <w:t xml:space="preserve">En Chile, la reforma apunta en sentido contrario. Para colmo, una suma importante de colegios particulares subvencionados -activos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estratégicos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del país- están evaluando el cierre. Dos graves pronósticos se desprenden para nuestro sistema mix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to de educación: perderemos una centenaria y rica experiencia acumulada y romperemos la trayectoria de liderazgo según el índice de eficiencia (hoy estamos en el lugar 20 en el mundo, por sobre países como Dinamarca, Alemania y Brasil).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br/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Nabor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Carrillo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Estefa</w:t>
                            </w:r>
                            <w:proofErr w:type="spellEnd"/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50C9E4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forma 23" o:spid="_x0000_s1030" type="#_x0000_t176" style="position:absolute;left:0;text-align:left;margin-left:-.7pt;margin-top:3.9pt;width:456.35pt;height:5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N9FAIAACEEAAAOAAAAZHJzL2Uyb0RvYy54bWysU8uu0zAQ3SPxD5b3NGlv09Ko6VVpb9kg&#10;qHThA6aOk1jyS7bbpHw9YzfcB7BAiI0zjo+P55yZWd8PSpILd14YXdHpJKeEa2ZqoduKfvt6ePee&#10;Eh9A1yCN5hW9ck/vN2/frHtb8pnpjKy5I0iifdnbinYh2DLLPOu4Aj8xlms8bIxTEHDr2qx20CO7&#10;ktkszxdZb1xtnWHce/y7vx3STeJvGs7Cl6bxPBBZUcwtpNWl9RTXbLOGsnVgO8HGNOAfslAgND76&#10;RLWHAOTsxG9USjBnvGnChBmVmaYRjCcNqGaa/6LmsQPLkxY0x9snm/z/o2WfL0dHRI21Q3s0KKzR&#10;9hxMcpzM7qJBvfUl4h7t0Y07j2FUOzROxS/qIEOkWE5n84KSa0VnxWK5mo8G8yEQhoBiuSoWEcAQ&#10;sSiKOyxhfCF7prLOh4/cKBKDijbS9LsOXNjKwJ2GwI+3Yie34fLJh9v9n/diOt5IUR+ElGnj2tNO&#10;OnIBbIHDbl98KMYnX8GkJj0qWOUF+sAAW7GREDBUFs3xuk0PvrriXzI/zBe7fPsn5pjZHnx3yyAx&#10;RBiUSqCkFHUc6gddk3C16L/GSaExG8VrSiTHwYpRQgYQ8m+Q6KjUaGys3a1aMQrDaUjFnke2+Odk&#10;6is2AE4wmt0Z950S0AyDiqL4s3Wi7fBkGvGJDPsw1WucmdjoL/cJ9TzZmx8AAAD//wMAUEsDBBQA&#10;BgAIAAAAIQB/ghDk4QAAAAkBAAAPAAAAZHJzL2Rvd25yZXYueG1sTI9BS8NAEIXvBf/DMoKX0m5i&#10;pbYxmyKCeNFqoyDettlpEpqdjdltEv+948keh/fx5nvpZrSN6LHztSMF8TwCgVQ4U1Op4OP9cbYC&#10;4YMmoxtHqOAHPWyyi0mqE+MG2mGfh1JwCflEK6hCaBMpfVGh1X7uWiTODq6zOvDZldJ0euBy28jr&#10;KFpKq2viD5Vu8aHC4pifrIJDO7z1Uzc8fR/zbbl7+Xr+fN0WSl1djvd3IAKO4R+GP31Wh4yd9u5E&#10;xotGwSy+YVLBLQ/geB3HCxB75qLFegUyS+X5guwXAAD//wMAUEsBAi0AFAAGAAgAAAAhALaDOJL+&#10;AAAA4QEAABMAAAAAAAAAAAAAAAAAAAAAAFtDb250ZW50X1R5cGVzXS54bWxQSwECLQAUAAYACAAA&#10;ACEAOP0h/9YAAACUAQAACwAAAAAAAAAAAAAAAAAvAQAAX3JlbHMvLnJlbHNQSwECLQAUAAYACAAA&#10;ACEALgsTfRQCAAAhBAAADgAAAAAAAAAAAAAAAAAuAgAAZHJzL2Uyb0RvYy54bWxQSwECLQAUAAYA&#10;CAAAACEAf4IQ5OEAAAAJAQAADwAAAAAAAAAAAAAAAABuBAAAZHJzL2Rvd25yZXYueG1sUEsFBgAA&#10;AAAEAAQA8wAAAHwFAAAAAA==&#10;" fillcolor="#fcd5b5" strokecolor="#e46c0a" strokeweight="1.5pt">
                <v:textbox>
                  <w:txbxContent>
                    <w:p w14:paraId="7A0F8FCF" w14:textId="77777777" w:rsidR="000944AA" w:rsidRDefault="00204843">
                      <w:pPr>
                        <w:jc w:val="both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Señor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director:</w:t>
                      </w:r>
                    </w:p>
                    <w:p w14:paraId="420CE332" w14:textId="77777777" w:rsidR="000944AA" w:rsidRDefault="00204843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La reforma educacional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vaticina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un mal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pronóstico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. El discurso del gobierno es que nuestro sistema educativo es deficiente y, por lo tanto, es necesario alinearlo con sistemas exitosos (entre ellos, Finlandia). Dicho discurso ha omitido -incluso ignorado- que Finlandia tiene más de 50 años de experiencia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educativa y que, como todo proceso de largo plazo, lo ha perfeccionado hasta lograr liderazgo mundial según el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Índice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de Eficiencia publicado por Economist. 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br/>
                        <w:t>¿Qué ha hecho Finlandia en más de 50 años? Primero, ha tenido un debate nacional durante una déc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ada -en los 60- acerca de los desafíos en educación. Segundo, el Parlamento es el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garante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del sistema educativo. Tercero, el Ministerio de Educación es un colaborador que entrega propuestas generales. Cuarto, cada año hay un trabajo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mancomunado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entre Parla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mento, Ministerio de Educación, municipios y centros escolares, que consiste en discutir estratégicamente las propuestas con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pertinencia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hacia lo local. Por último, los municipios y centros escolares cuentan con autonomía para adaptar las propuestas a esca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la local.   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br/>
                        <w:t xml:space="preserve">En Chile, la reforma apunta en sentido contrario. Para colmo, una suma importante de colegios particulares subvencionados -activos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CL"/>
                        </w:rPr>
                        <w:t>estratégicos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del país- están evaluando el cierre. Dos graves pronósticos se desprenden para nuestro sistema mix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to de educación: perderemos una centenaria y rica experiencia acumulada y romperemos la trayectoria de liderazgo según el índice de eficiencia (hoy estamos en el lugar 20 en el mundo, por sobre países como Dinamarca, Alemania y Brasil).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br/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                                            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Nabor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Carrillo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Estefa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D9034BD" w14:textId="77777777" w:rsidR="000944AA" w:rsidRDefault="000944AA">
      <w:pPr>
        <w:jc w:val="both"/>
        <w:rPr>
          <w:lang w:val="es-CL"/>
        </w:rPr>
      </w:pPr>
    </w:p>
    <w:p w14:paraId="7043F346" w14:textId="77777777" w:rsidR="000944AA" w:rsidRDefault="000944AA">
      <w:pPr>
        <w:jc w:val="both"/>
        <w:rPr>
          <w:lang w:val="es-CL"/>
        </w:rPr>
      </w:pPr>
    </w:p>
    <w:p w14:paraId="79D8C29B" w14:textId="77777777" w:rsidR="000944AA" w:rsidRDefault="000944AA">
      <w:pPr>
        <w:jc w:val="both"/>
        <w:rPr>
          <w:lang w:val="es-CL"/>
        </w:rPr>
      </w:pPr>
    </w:p>
    <w:p w14:paraId="0BAEB005" w14:textId="77777777" w:rsidR="000944AA" w:rsidRDefault="000944AA">
      <w:pPr>
        <w:jc w:val="both"/>
        <w:rPr>
          <w:lang w:val="es-CL"/>
        </w:rPr>
      </w:pPr>
    </w:p>
    <w:p w14:paraId="47A35F19" w14:textId="77777777" w:rsidR="000944AA" w:rsidRDefault="000944AA">
      <w:pPr>
        <w:jc w:val="both"/>
      </w:pPr>
    </w:p>
    <w:p w14:paraId="61840D29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1F9B7E3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041038B7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D5C6F43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5E2552AD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58E1A212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6313639B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9E10DB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49D73E1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61756BFE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0BCCA3C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15A74D45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4E4C121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575E641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5B3232CC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FD3ACA7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669355C3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D4E048A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510EEC8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5A567E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558F6BC5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A264B8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A2BF6D3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3A8B778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A9366FD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73E2BD1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5C7C281D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21BD2F4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0789C21" w14:textId="77777777" w:rsidR="000944AA" w:rsidRDefault="000944AA">
      <w:pPr>
        <w:spacing w:after="0" w:line="240" w:lineRule="auto"/>
        <w:rPr>
          <w:rFonts w:ascii="Arial" w:hAnsi="Arial" w:cs="Arial"/>
          <w:lang w:val="es-CL"/>
        </w:rPr>
      </w:pPr>
    </w:p>
    <w:p w14:paraId="4E0A6E63" w14:textId="77777777" w:rsidR="000944AA" w:rsidRDefault="000944AA">
      <w:pPr>
        <w:spacing w:after="0" w:line="240" w:lineRule="auto"/>
        <w:rPr>
          <w:rFonts w:ascii="Arial" w:hAnsi="Arial" w:cs="Arial"/>
          <w:lang w:val="es-CL"/>
        </w:rPr>
      </w:pPr>
    </w:p>
    <w:p w14:paraId="0139A1FD" w14:textId="77777777" w:rsidR="000944AA" w:rsidRDefault="00204843">
      <w:pPr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 xml:space="preserve">¿Cuál es el </w:t>
      </w:r>
      <w:r>
        <w:rPr>
          <w:rFonts w:cs="Calibri"/>
          <w:b/>
          <w:bCs/>
          <w:sz w:val="24"/>
          <w:szCs w:val="24"/>
          <w:lang w:val="es-CL"/>
        </w:rPr>
        <w:t>propósito</w:t>
      </w:r>
      <w:r>
        <w:rPr>
          <w:rFonts w:cs="Calibri"/>
          <w:sz w:val="24"/>
          <w:szCs w:val="24"/>
          <w:lang w:val="es-CL"/>
        </w:rPr>
        <w:t xml:space="preserve"> del texto?</w:t>
      </w:r>
    </w:p>
    <w:p w14:paraId="1B08081B" w14:textId="77777777" w:rsidR="000944AA" w:rsidRDefault="000944AA">
      <w:pPr>
        <w:spacing w:after="0" w:line="240" w:lineRule="auto"/>
        <w:rPr>
          <w:rFonts w:cs="Calibri"/>
          <w:sz w:val="24"/>
          <w:szCs w:val="24"/>
          <w:lang w:val="es-CL"/>
        </w:rPr>
      </w:pPr>
    </w:p>
    <w:p w14:paraId="1E2BB932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a) Informar sobre el sistema educativo finlandés.</w:t>
      </w:r>
    </w:p>
    <w:p w14:paraId="0E6C79CA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 xml:space="preserve">b) Expresar su </w:t>
      </w:r>
      <w:r>
        <w:rPr>
          <w:rFonts w:cs="Calibri"/>
          <w:sz w:val="24"/>
          <w:szCs w:val="24"/>
          <w:lang w:val="es-CL"/>
        </w:rPr>
        <w:t>admiración por el sistema educativo de Finlandia.</w:t>
      </w:r>
    </w:p>
    <w:p w14:paraId="7288E234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c) Dar su opinión con respecto a la reforma educacional en Chile.</w:t>
      </w:r>
    </w:p>
    <w:p w14:paraId="085AE6B5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d) Mostrar su admiración por la reforma educacional en Chile.</w:t>
      </w:r>
    </w:p>
    <w:p w14:paraId="225168BA" w14:textId="77777777" w:rsidR="000944AA" w:rsidRDefault="000944AA">
      <w:pPr>
        <w:spacing w:after="0" w:line="240" w:lineRule="auto"/>
        <w:jc w:val="both"/>
        <w:rPr>
          <w:rFonts w:cs="Calibri"/>
          <w:sz w:val="24"/>
          <w:szCs w:val="24"/>
          <w:lang w:val="es-CL"/>
        </w:rPr>
      </w:pPr>
    </w:p>
    <w:p w14:paraId="282B592D" w14:textId="77777777" w:rsidR="000944AA" w:rsidRDefault="00204843">
      <w:pPr>
        <w:numPr>
          <w:ilvl w:val="0"/>
          <w:numId w:val="4"/>
        </w:num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El texto anterior corresponde a un/a:</w:t>
      </w:r>
    </w:p>
    <w:p w14:paraId="2208D044" w14:textId="77777777" w:rsidR="000944AA" w:rsidRDefault="000944AA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</w:p>
    <w:p w14:paraId="472A8E07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a) Informe.</w:t>
      </w:r>
    </w:p>
    <w:p w14:paraId="46978DC4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b) Carta de opinión.</w:t>
      </w:r>
    </w:p>
    <w:p w14:paraId="3F266F45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c) No</w:t>
      </w:r>
      <w:r>
        <w:rPr>
          <w:rFonts w:cs="Calibri"/>
          <w:sz w:val="24"/>
          <w:szCs w:val="24"/>
          <w:lang w:val="es-CL"/>
        </w:rPr>
        <w:t>ticia.</w:t>
      </w:r>
    </w:p>
    <w:p w14:paraId="40878674" w14:textId="77777777" w:rsidR="000944AA" w:rsidRDefault="00204843">
      <w:p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d) Entrevista.</w:t>
      </w:r>
    </w:p>
    <w:p w14:paraId="2A3DE88F" w14:textId="77777777" w:rsidR="000944AA" w:rsidRDefault="000944AA">
      <w:pPr>
        <w:spacing w:after="0" w:line="240" w:lineRule="auto"/>
        <w:jc w:val="both"/>
        <w:rPr>
          <w:rFonts w:cs="Calibri"/>
          <w:sz w:val="24"/>
          <w:szCs w:val="24"/>
          <w:lang w:val="es-CL"/>
        </w:rPr>
      </w:pPr>
    </w:p>
    <w:p w14:paraId="240F7651" w14:textId="77777777" w:rsidR="000944AA" w:rsidRDefault="00204843">
      <w:pPr>
        <w:numPr>
          <w:ilvl w:val="0"/>
          <w:numId w:val="4"/>
        </w:numPr>
        <w:tabs>
          <w:tab w:val="left" w:pos="1000"/>
        </w:tabs>
        <w:spacing w:after="0" w:line="24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Según lo leído, ¿Cuál es la</w:t>
      </w:r>
      <w:r>
        <w:rPr>
          <w:rFonts w:cs="Calibri"/>
          <w:b/>
          <w:bCs/>
          <w:sz w:val="24"/>
          <w:szCs w:val="24"/>
          <w:u w:val="single"/>
          <w:lang w:val="es-CL"/>
        </w:rPr>
        <w:t xml:space="preserve"> postura</w:t>
      </w:r>
      <w:r>
        <w:rPr>
          <w:rFonts w:cs="Calibri"/>
          <w:sz w:val="24"/>
          <w:szCs w:val="24"/>
          <w:lang w:val="es-CL"/>
        </w:rPr>
        <w:t xml:space="preserve"> de Nabor Carrillo?</w:t>
      </w:r>
    </w:p>
    <w:p w14:paraId="003AB608" w14:textId="77777777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__________________________________________________________________________________________________________________________________________________</w:t>
      </w:r>
    </w:p>
    <w:p w14:paraId="6765F1A6" w14:textId="77777777" w:rsidR="000944AA" w:rsidRDefault="000944AA">
      <w:pPr>
        <w:tabs>
          <w:tab w:val="left" w:pos="1000"/>
        </w:tabs>
        <w:spacing w:after="0" w:line="360" w:lineRule="auto"/>
        <w:rPr>
          <w:rFonts w:cs="Calibri"/>
          <w:sz w:val="24"/>
          <w:szCs w:val="24"/>
          <w:lang w:val="es-CL"/>
        </w:rPr>
      </w:pPr>
    </w:p>
    <w:p w14:paraId="4CF4559B" w14:textId="77777777" w:rsidR="000944AA" w:rsidRDefault="00204843">
      <w:pPr>
        <w:numPr>
          <w:ilvl w:val="0"/>
          <w:numId w:val="4"/>
        </w:numPr>
        <w:tabs>
          <w:tab w:val="left" w:pos="1000"/>
        </w:tabs>
        <w:spacing w:after="0" w:line="360" w:lineRule="auto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 xml:space="preserve">¿Cuáles son los </w:t>
      </w:r>
      <w:r>
        <w:rPr>
          <w:rFonts w:cs="Calibri"/>
          <w:b/>
          <w:bCs/>
          <w:sz w:val="24"/>
          <w:szCs w:val="24"/>
          <w:u w:val="single"/>
          <w:lang w:val="es-CL"/>
        </w:rPr>
        <w:t>argumentos</w:t>
      </w:r>
      <w:r>
        <w:rPr>
          <w:rFonts w:cs="Calibri"/>
          <w:sz w:val="24"/>
          <w:szCs w:val="24"/>
          <w:lang w:val="es-CL"/>
        </w:rPr>
        <w:t xml:space="preserve"> que</w:t>
      </w:r>
      <w:r>
        <w:rPr>
          <w:rFonts w:cs="Calibri"/>
          <w:sz w:val="24"/>
          <w:szCs w:val="24"/>
          <w:lang w:val="es-CL"/>
        </w:rPr>
        <w:t xml:space="preserve"> entrega para defender su postura?</w:t>
      </w:r>
    </w:p>
    <w:p w14:paraId="5484FD8A" w14:textId="77777777" w:rsidR="000944AA" w:rsidRDefault="00204843">
      <w:pPr>
        <w:spacing w:after="0" w:line="360" w:lineRule="auto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>__________________________________________________________________________________________________________________________________________________</w:t>
      </w:r>
    </w:p>
    <w:p w14:paraId="0CFF75FF" w14:textId="77777777" w:rsidR="000944AA" w:rsidRDefault="00204843">
      <w:p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0" distR="0" simplePos="0" relativeHeight="251661312" behindDoc="0" locked="0" layoutInCell="1" allowOverlap="1" wp14:anchorId="653F0FAE" wp14:editId="3F497D6C">
            <wp:simplePos x="0" y="0"/>
            <wp:positionH relativeFrom="column">
              <wp:posOffset>4093845</wp:posOffset>
            </wp:positionH>
            <wp:positionV relativeFrom="paragraph">
              <wp:posOffset>62230</wp:posOffset>
            </wp:positionV>
            <wp:extent cx="1548130" cy="601980"/>
            <wp:effectExtent l="0" t="0" r="6350" b="0"/>
            <wp:wrapSquare wrapText="bothSides"/>
            <wp:docPr id="9" name="Imagen 1" descr="Recursos para el aula: fichas de vocabulario en imágenes - fundacionc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 descr="Recursos para el aula: fichas de vocabulario en imágenes - fundacioncis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5E6977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400CC0E" w14:textId="77777777" w:rsidR="000944AA" w:rsidRDefault="00204843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color w:val="FF0000"/>
          <w:sz w:val="28"/>
          <w:szCs w:val="28"/>
          <w:lang w:val="es-CL"/>
        </w:rPr>
      </w:pPr>
      <w:r>
        <w:rPr>
          <w:rFonts w:cs="Calibri"/>
          <w:b/>
          <w:color w:val="FF0000"/>
          <w:sz w:val="28"/>
          <w:szCs w:val="28"/>
          <w:lang w:val="es-CL"/>
        </w:rPr>
        <w:t xml:space="preserve">ACTIVIDAD III: Léxico </w:t>
      </w:r>
      <w:proofErr w:type="gramStart"/>
      <w:r>
        <w:rPr>
          <w:rFonts w:cs="Calibri"/>
          <w:b/>
          <w:color w:val="FF0000"/>
          <w:sz w:val="28"/>
          <w:szCs w:val="28"/>
          <w:lang w:val="es-CL"/>
        </w:rPr>
        <w:t>-  Vocabulario</w:t>
      </w:r>
      <w:proofErr w:type="gramEnd"/>
      <w:r>
        <w:rPr>
          <w:rFonts w:cs="Calibri"/>
          <w:b/>
          <w:color w:val="FF0000"/>
          <w:sz w:val="28"/>
          <w:szCs w:val="28"/>
          <w:lang w:val="es-CL"/>
        </w:rPr>
        <w:t xml:space="preserve"> </w:t>
      </w:r>
    </w:p>
    <w:p w14:paraId="4DA0F60C" w14:textId="77777777" w:rsidR="000944AA" w:rsidRDefault="00204843">
      <w:pPr>
        <w:spacing w:after="0" w:line="240" w:lineRule="auto"/>
        <w:jc w:val="both"/>
        <w:rPr>
          <w:rFonts w:cs="Calibri"/>
          <w:b/>
          <w:lang w:val="es-CL"/>
        </w:rPr>
      </w:pPr>
      <w:r>
        <w:rPr>
          <w:rFonts w:cs="Calibri"/>
          <w:b/>
          <w:sz w:val="24"/>
          <w:szCs w:val="24"/>
          <w:lang w:val="es-CL"/>
        </w:rPr>
        <w:t>INDICACIONES: Marca con una X el sinónimo de cada palabra.</w:t>
      </w:r>
    </w:p>
    <w:tbl>
      <w:tblPr>
        <w:tblpPr w:leftFromText="180" w:rightFromText="180" w:vertAnchor="text" w:horzAnchor="page" w:tblpX="1702" w:tblpY="104"/>
        <w:tblOverlap w:val="never"/>
        <w:tblW w:w="0" w:type="auto"/>
        <w:tblBorders>
          <w:top w:val="double" w:sz="0" w:space="0" w:color="000000"/>
          <w:left w:val="double" w:sz="0" w:space="0" w:color="000000"/>
          <w:bottom w:val="double" w:sz="0" w:space="0" w:color="000000"/>
          <w:right w:val="double" w:sz="0" w:space="0" w:color="000000"/>
          <w:insideH w:val="double" w:sz="0" w:space="0" w:color="000000"/>
          <w:insideV w:val="doubl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1881"/>
      </w:tblGrid>
      <w:tr w:rsidR="000944AA" w14:paraId="463567F3" w14:textId="77777777">
        <w:trPr>
          <w:trHeight w:val="1330"/>
        </w:trPr>
        <w:tc>
          <w:tcPr>
            <w:tcW w:w="2149" w:type="dxa"/>
            <w:shd w:val="clear" w:color="auto" w:fill="auto"/>
          </w:tcPr>
          <w:p w14:paraId="330C16B5" w14:textId="77777777" w:rsidR="000944AA" w:rsidRDefault="00204843">
            <w:pPr>
              <w:pStyle w:val="TableParagraph"/>
              <w:spacing w:before="56"/>
              <w:ind w:left="0"/>
              <w:rPr>
                <w:b/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s-CL"/>
              </w:rPr>
              <w:t>VATICINA</w:t>
            </w:r>
          </w:p>
          <w:p w14:paraId="71CFEA41" w14:textId="77777777" w:rsidR="000944AA" w:rsidRDefault="00204843">
            <w:pPr>
              <w:pStyle w:val="TableParagraph"/>
              <w:tabs>
                <w:tab w:val="left" w:pos="2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A) p</w:t>
            </w:r>
            <w:proofErr w:type="spellStart"/>
            <w:r>
              <w:rPr>
                <w:sz w:val="24"/>
                <w:szCs w:val="24"/>
              </w:rPr>
              <w:t>resagia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05AAAE9" w14:textId="77777777" w:rsidR="000944AA" w:rsidRDefault="00204843">
            <w:pPr>
              <w:pStyle w:val="TableParagraph"/>
              <w:tabs>
                <w:tab w:val="left" w:pos="2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B) </w:t>
            </w:r>
            <w:r>
              <w:rPr>
                <w:sz w:val="24"/>
                <w:szCs w:val="24"/>
              </w:rPr>
              <w:t xml:space="preserve">convence </w:t>
            </w:r>
          </w:p>
          <w:p w14:paraId="415B8AAE" w14:textId="77777777" w:rsidR="000944AA" w:rsidRDefault="00204843">
            <w:pPr>
              <w:pStyle w:val="TableParagraph"/>
              <w:tabs>
                <w:tab w:val="left" w:pos="2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C) </w:t>
            </w:r>
            <w:r>
              <w:rPr>
                <w:sz w:val="24"/>
                <w:szCs w:val="24"/>
              </w:rPr>
              <w:t xml:space="preserve">exalta </w:t>
            </w:r>
          </w:p>
          <w:p w14:paraId="6FE40D79" w14:textId="77777777" w:rsidR="000944AA" w:rsidRDefault="00204843">
            <w:pPr>
              <w:pStyle w:val="TableParagraph"/>
              <w:tabs>
                <w:tab w:val="left" w:pos="2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D) </w:t>
            </w:r>
            <w:r>
              <w:rPr>
                <w:sz w:val="24"/>
                <w:szCs w:val="24"/>
              </w:rPr>
              <w:t>pronostica</w:t>
            </w:r>
          </w:p>
          <w:p w14:paraId="1AE5DA1D" w14:textId="77777777" w:rsidR="000944AA" w:rsidRDefault="000944AA">
            <w:pPr>
              <w:pStyle w:val="TableParagraph"/>
              <w:tabs>
                <w:tab w:val="left" w:pos="267"/>
              </w:tabs>
              <w:ind w:left="258"/>
              <w:rPr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7EED4773" w14:textId="77777777" w:rsidR="000944AA" w:rsidRDefault="00204843">
            <w:pPr>
              <w:pStyle w:val="TableParagraph"/>
              <w:spacing w:before="56"/>
              <w:ind w:left="0"/>
              <w:rPr>
                <w:b/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val="es-CL"/>
              </w:rPr>
              <w:t>PRONÓSTICO</w:t>
            </w:r>
          </w:p>
          <w:p w14:paraId="6FDAFA77" w14:textId="77777777" w:rsidR="000944AA" w:rsidRDefault="00204843">
            <w:pPr>
              <w:pStyle w:val="TableParagraph"/>
              <w:tabs>
                <w:tab w:val="left" w:pos="259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A) </w:t>
            </w:r>
            <w:r>
              <w:rPr>
                <w:sz w:val="24"/>
                <w:szCs w:val="24"/>
              </w:rPr>
              <w:t>cálido</w:t>
            </w:r>
          </w:p>
          <w:p w14:paraId="3EC79274" w14:textId="77777777" w:rsidR="000944AA" w:rsidRDefault="00204843">
            <w:pPr>
              <w:pStyle w:val="TableParagraph"/>
              <w:tabs>
                <w:tab w:val="left" w:pos="27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B) </w:t>
            </w:r>
            <w:r>
              <w:rPr>
                <w:sz w:val="24"/>
                <w:szCs w:val="24"/>
              </w:rPr>
              <w:t>asegura</w:t>
            </w:r>
          </w:p>
          <w:p w14:paraId="094A4349" w14:textId="77777777" w:rsidR="000944AA" w:rsidRDefault="00204843">
            <w:pPr>
              <w:pStyle w:val="TableParagraph"/>
              <w:tabs>
                <w:tab w:val="left" w:pos="24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C) </w:t>
            </w:r>
            <w:r>
              <w:rPr>
                <w:sz w:val="24"/>
                <w:szCs w:val="24"/>
              </w:rPr>
              <w:t>tiempo</w:t>
            </w:r>
          </w:p>
          <w:p w14:paraId="01040484" w14:textId="77777777" w:rsidR="000944AA" w:rsidRDefault="00204843">
            <w:pPr>
              <w:pStyle w:val="TableParagraph"/>
              <w:tabs>
                <w:tab w:val="left" w:pos="26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D) p</w:t>
            </w:r>
            <w:r>
              <w:rPr>
                <w:sz w:val="24"/>
                <w:szCs w:val="24"/>
              </w:rPr>
              <w:t xml:space="preserve">resentimiento </w:t>
            </w:r>
          </w:p>
        </w:tc>
        <w:tc>
          <w:tcPr>
            <w:tcW w:w="2149" w:type="dxa"/>
            <w:shd w:val="clear" w:color="auto" w:fill="auto"/>
          </w:tcPr>
          <w:p w14:paraId="122DE9E3" w14:textId="77777777" w:rsidR="000944AA" w:rsidRDefault="00204843">
            <w:pPr>
              <w:pStyle w:val="TableParagraph"/>
              <w:spacing w:before="56"/>
              <w:ind w:left="0"/>
              <w:rPr>
                <w:b/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s-CL"/>
              </w:rPr>
              <w:t>ÍNDICE</w:t>
            </w:r>
          </w:p>
          <w:p w14:paraId="06726A35" w14:textId="77777777" w:rsidR="000944AA" w:rsidRDefault="00204843">
            <w:pPr>
              <w:pStyle w:val="TableParagraph"/>
              <w:tabs>
                <w:tab w:val="left" w:pos="259"/>
              </w:tabs>
              <w:ind w:left="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es-CL"/>
              </w:rPr>
              <w:t xml:space="preserve">A) </w:t>
            </w:r>
            <w:r>
              <w:rPr>
                <w:spacing w:val="-3"/>
                <w:sz w:val="24"/>
                <w:szCs w:val="24"/>
              </w:rPr>
              <w:t xml:space="preserve">primero </w:t>
            </w:r>
          </w:p>
          <w:p w14:paraId="6E612FD5" w14:textId="77777777" w:rsidR="000944AA" w:rsidRDefault="00204843">
            <w:pPr>
              <w:pStyle w:val="TableParagraph"/>
              <w:tabs>
                <w:tab w:val="left" w:pos="259"/>
              </w:tabs>
              <w:ind w:left="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es-CL"/>
              </w:rPr>
              <w:t>B) l</w:t>
            </w:r>
            <w:proofErr w:type="spellStart"/>
            <w:r>
              <w:rPr>
                <w:spacing w:val="-3"/>
                <w:sz w:val="24"/>
                <w:szCs w:val="24"/>
              </w:rPr>
              <w:t>ista</w:t>
            </w:r>
            <w:proofErr w:type="spellEnd"/>
          </w:p>
          <w:p w14:paraId="2174E5E5" w14:textId="77777777" w:rsidR="000944AA" w:rsidRDefault="00204843">
            <w:pPr>
              <w:pStyle w:val="TableParagraph"/>
              <w:tabs>
                <w:tab w:val="left" w:pos="26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C) </w:t>
            </w:r>
            <w:r>
              <w:rPr>
                <w:sz w:val="24"/>
                <w:szCs w:val="24"/>
              </w:rPr>
              <w:t>enseña</w:t>
            </w:r>
          </w:p>
          <w:p w14:paraId="1CA44674" w14:textId="77777777" w:rsidR="000944AA" w:rsidRDefault="00204843">
            <w:pPr>
              <w:pStyle w:val="TableParagraph"/>
              <w:tabs>
                <w:tab w:val="left" w:pos="24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D) e</w:t>
            </w:r>
            <w:r>
              <w:rPr>
                <w:sz w:val="24"/>
                <w:szCs w:val="24"/>
              </w:rPr>
              <w:t xml:space="preserve">numera  </w:t>
            </w:r>
          </w:p>
          <w:p w14:paraId="652F95D2" w14:textId="77777777" w:rsidR="000944AA" w:rsidRDefault="000944AA">
            <w:pPr>
              <w:pStyle w:val="TableParagraph"/>
              <w:tabs>
                <w:tab w:val="left" w:pos="267"/>
              </w:tabs>
              <w:ind w:left="266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right w:val="single" w:sz="8" w:space="0" w:color="000000"/>
            </w:tcBorders>
            <w:shd w:val="clear" w:color="auto" w:fill="auto"/>
          </w:tcPr>
          <w:p w14:paraId="6D9396A4" w14:textId="77777777" w:rsidR="000944AA" w:rsidRDefault="00204843">
            <w:pPr>
              <w:pStyle w:val="TableParagraph"/>
              <w:spacing w:before="56"/>
              <w:ind w:left="0"/>
              <w:rPr>
                <w:b/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  <w:lang w:val="es-CL"/>
              </w:rPr>
              <w:t>DEBATE</w:t>
            </w:r>
          </w:p>
          <w:p w14:paraId="52070D5C" w14:textId="77777777" w:rsidR="000944AA" w:rsidRDefault="00204843">
            <w:pPr>
              <w:pStyle w:val="TableParagraph"/>
              <w:tabs>
                <w:tab w:val="left" w:pos="2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A) c</w:t>
            </w:r>
            <w:proofErr w:type="spellStart"/>
            <w:r>
              <w:rPr>
                <w:sz w:val="24"/>
                <w:szCs w:val="24"/>
              </w:rPr>
              <w:t>ontroversia</w:t>
            </w:r>
            <w:proofErr w:type="spellEnd"/>
          </w:p>
          <w:p w14:paraId="73985EF5" w14:textId="77777777" w:rsidR="000944AA" w:rsidRDefault="00204843">
            <w:pPr>
              <w:pStyle w:val="TableParagraph"/>
              <w:tabs>
                <w:tab w:val="left" w:pos="26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B) l</w:t>
            </w:r>
            <w:r>
              <w:rPr>
                <w:sz w:val="24"/>
                <w:szCs w:val="24"/>
              </w:rPr>
              <w:t>id</w:t>
            </w:r>
          </w:p>
          <w:p w14:paraId="377FC35B" w14:textId="77777777" w:rsidR="000944AA" w:rsidRDefault="00204843">
            <w:pPr>
              <w:pStyle w:val="TableParagraph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C) d</w:t>
            </w:r>
            <w:proofErr w:type="spellStart"/>
            <w:r>
              <w:rPr>
                <w:sz w:val="24"/>
                <w:szCs w:val="24"/>
              </w:rPr>
              <w:t>isputa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B7658B2" w14:textId="77777777" w:rsidR="000944AA" w:rsidRDefault="00204843">
            <w:pPr>
              <w:pStyle w:val="TableParagraph"/>
              <w:tabs>
                <w:tab w:val="left" w:pos="26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D) c</w:t>
            </w:r>
            <w:proofErr w:type="spellStart"/>
            <w:r>
              <w:rPr>
                <w:sz w:val="24"/>
                <w:szCs w:val="24"/>
              </w:rPr>
              <w:t>ombate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9E1B377" w14:textId="77777777" w:rsidR="000944AA" w:rsidRDefault="00204843">
      <w:pPr>
        <w:spacing w:after="0" w:line="240" w:lineRule="auto"/>
        <w:jc w:val="both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        </w:t>
      </w:r>
    </w:p>
    <w:tbl>
      <w:tblPr>
        <w:tblpPr w:leftFromText="180" w:rightFromText="180" w:vertAnchor="text" w:horzAnchor="page" w:tblpX="1668" w:tblpY="96"/>
        <w:tblOverlap w:val="never"/>
        <w:tblW w:w="0" w:type="auto"/>
        <w:tblBorders>
          <w:top w:val="double" w:sz="0" w:space="0" w:color="000000"/>
          <w:left w:val="double" w:sz="0" w:space="0" w:color="000000"/>
          <w:bottom w:val="double" w:sz="0" w:space="0" w:color="000000"/>
          <w:right w:val="double" w:sz="0" w:space="0" w:color="000000"/>
          <w:insideH w:val="double" w:sz="0" w:space="0" w:color="000000"/>
          <w:insideV w:val="doubl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1884"/>
      </w:tblGrid>
      <w:tr w:rsidR="000944AA" w14:paraId="0858970D" w14:textId="77777777">
        <w:trPr>
          <w:trHeight w:val="90"/>
        </w:trPr>
        <w:tc>
          <w:tcPr>
            <w:tcW w:w="2151" w:type="dxa"/>
            <w:shd w:val="clear" w:color="auto" w:fill="auto"/>
          </w:tcPr>
          <w:p w14:paraId="32AE9C12" w14:textId="77777777" w:rsidR="000944AA" w:rsidRDefault="00204843">
            <w:pPr>
              <w:pStyle w:val="TableParagraph"/>
              <w:numPr>
                <w:ilvl w:val="0"/>
                <w:numId w:val="4"/>
              </w:numPr>
              <w:spacing w:before="5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-CL"/>
              </w:rPr>
              <w:t>GARANTE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FA62F16" w14:textId="77777777" w:rsidR="000944AA" w:rsidRDefault="00204843">
            <w:pPr>
              <w:pStyle w:val="TableParagraph"/>
              <w:numPr>
                <w:ilvl w:val="0"/>
                <w:numId w:val="6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p</w:t>
            </w:r>
            <w:proofErr w:type="spellStart"/>
            <w:r>
              <w:rPr>
                <w:sz w:val="24"/>
                <w:szCs w:val="24"/>
              </w:rPr>
              <w:t>réstamo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56942F2" w14:textId="77777777" w:rsidR="000944AA" w:rsidRDefault="00204843">
            <w:pPr>
              <w:pStyle w:val="TableParagraph"/>
              <w:numPr>
                <w:ilvl w:val="0"/>
                <w:numId w:val="6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B</w:t>
            </w:r>
            <w:proofErr w:type="spellStart"/>
            <w:r>
              <w:rPr>
                <w:sz w:val="24"/>
                <w:szCs w:val="24"/>
              </w:rPr>
              <w:t>ueno</w:t>
            </w:r>
            <w:proofErr w:type="spellEnd"/>
          </w:p>
          <w:p w14:paraId="423A23BE" w14:textId="77777777" w:rsidR="000944AA" w:rsidRDefault="00204843">
            <w:pPr>
              <w:pStyle w:val="TableParagraph"/>
              <w:numPr>
                <w:ilvl w:val="0"/>
                <w:numId w:val="6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g</w:t>
            </w:r>
            <w:proofErr w:type="spellStart"/>
            <w:r>
              <w:rPr>
                <w:sz w:val="24"/>
                <w:szCs w:val="24"/>
              </w:rPr>
              <w:t>arantiza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4B7A0418" w14:textId="77777777" w:rsidR="000944AA" w:rsidRDefault="00204843">
            <w:pPr>
              <w:pStyle w:val="TableParagraph"/>
              <w:numPr>
                <w:ilvl w:val="0"/>
                <w:numId w:val="6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f</w:t>
            </w:r>
            <w:proofErr w:type="spellStart"/>
            <w:r>
              <w:rPr>
                <w:sz w:val="24"/>
                <w:szCs w:val="24"/>
              </w:rPr>
              <w:t>iador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22FBDEEB" w14:textId="77777777" w:rsidR="000944AA" w:rsidRDefault="00204843">
            <w:pPr>
              <w:pStyle w:val="TableParagraph"/>
              <w:numPr>
                <w:ilvl w:val="0"/>
                <w:numId w:val="4"/>
              </w:numPr>
              <w:spacing w:before="56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lastRenderedPageBreak/>
              <w:t>MANCOMUNADO</w:t>
            </w:r>
          </w:p>
          <w:p w14:paraId="33A39AD0" w14:textId="77777777" w:rsidR="000944AA" w:rsidRDefault="00204843">
            <w:pPr>
              <w:pStyle w:val="TableParagraph"/>
              <w:numPr>
                <w:ilvl w:val="0"/>
                <w:numId w:val="7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i</w:t>
            </w:r>
            <w:proofErr w:type="spellStart"/>
            <w:r>
              <w:rPr>
                <w:sz w:val="24"/>
                <w:szCs w:val="24"/>
              </w:rPr>
              <w:t>ncorporado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676F54E" w14:textId="77777777" w:rsidR="000944AA" w:rsidRDefault="00204843">
            <w:pPr>
              <w:pStyle w:val="TableParagraph"/>
              <w:numPr>
                <w:ilvl w:val="0"/>
                <w:numId w:val="7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f</w:t>
            </w:r>
            <w:proofErr w:type="spellStart"/>
            <w:r>
              <w:rPr>
                <w:sz w:val="24"/>
                <w:szCs w:val="24"/>
              </w:rPr>
              <w:t>also</w:t>
            </w:r>
            <w:proofErr w:type="spellEnd"/>
          </w:p>
          <w:p w14:paraId="3CAD7FB6" w14:textId="77777777" w:rsidR="000944AA" w:rsidRDefault="00204843">
            <w:pPr>
              <w:pStyle w:val="TableParagraph"/>
              <w:numPr>
                <w:ilvl w:val="0"/>
                <w:numId w:val="7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r</w:t>
            </w:r>
            <w:proofErr w:type="spellStart"/>
            <w:r>
              <w:rPr>
                <w:sz w:val="24"/>
                <w:szCs w:val="24"/>
              </w:rPr>
              <w:t>idículo</w:t>
            </w:r>
            <w:proofErr w:type="spellEnd"/>
          </w:p>
          <w:p w14:paraId="670942CE" w14:textId="77777777" w:rsidR="000944AA" w:rsidRDefault="00204843">
            <w:pPr>
              <w:pStyle w:val="TableParagraph"/>
              <w:numPr>
                <w:ilvl w:val="0"/>
                <w:numId w:val="7"/>
              </w:numPr>
              <w:ind w:left="14" w:hangingChars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e</w:t>
            </w:r>
            <w:proofErr w:type="spellStart"/>
            <w:r>
              <w:rPr>
                <w:sz w:val="24"/>
                <w:szCs w:val="24"/>
              </w:rPr>
              <w:t>mocionante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14:paraId="6954C2EF" w14:textId="77777777" w:rsidR="000944AA" w:rsidRDefault="00204843">
            <w:pPr>
              <w:pStyle w:val="TableParagraph"/>
              <w:spacing w:before="56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s-CL"/>
              </w:rPr>
              <w:lastRenderedPageBreak/>
              <w:t>7.  PERTINENCIA</w:t>
            </w:r>
          </w:p>
          <w:p w14:paraId="73C72C74" w14:textId="77777777" w:rsidR="000944AA" w:rsidRDefault="00204843">
            <w:pPr>
              <w:pStyle w:val="TableParagraph"/>
              <w:tabs>
                <w:tab w:val="left" w:pos="259"/>
              </w:tabs>
              <w:ind w:left="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es-CL"/>
              </w:rPr>
              <w:t>A) p</w:t>
            </w:r>
            <w:proofErr w:type="spellStart"/>
            <w:r>
              <w:rPr>
                <w:spacing w:val="-3"/>
                <w:sz w:val="24"/>
                <w:szCs w:val="24"/>
              </w:rPr>
              <w:t>ertenece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</w:p>
          <w:p w14:paraId="3B0151FB" w14:textId="77777777" w:rsidR="000944AA" w:rsidRDefault="00204843">
            <w:pPr>
              <w:pStyle w:val="TableParagraph"/>
              <w:tabs>
                <w:tab w:val="left" w:pos="26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B) a</w:t>
            </w:r>
            <w:proofErr w:type="spellStart"/>
            <w:r>
              <w:rPr>
                <w:sz w:val="24"/>
                <w:szCs w:val="24"/>
              </w:rPr>
              <w:t>ctitud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CB2DD21" w14:textId="77777777" w:rsidR="000944AA" w:rsidRDefault="00204843">
            <w:pPr>
              <w:pStyle w:val="TableParagraph"/>
              <w:tabs>
                <w:tab w:val="left" w:pos="26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C) l</w:t>
            </w:r>
            <w:proofErr w:type="spellStart"/>
            <w:r>
              <w:rPr>
                <w:sz w:val="24"/>
                <w:szCs w:val="24"/>
              </w:rPr>
              <w:t>ocuaz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4DA17C0" w14:textId="77777777" w:rsidR="000944AA" w:rsidRDefault="00204843">
            <w:pPr>
              <w:pStyle w:val="TableParagraph"/>
              <w:tabs>
                <w:tab w:val="left" w:pos="26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D) b</w:t>
            </w:r>
            <w:r>
              <w:rPr>
                <w:sz w:val="24"/>
                <w:szCs w:val="24"/>
              </w:rPr>
              <w:t xml:space="preserve">ajada 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shd w:val="clear" w:color="auto" w:fill="auto"/>
          </w:tcPr>
          <w:p w14:paraId="2DCDF5A5" w14:textId="77777777" w:rsidR="000944AA" w:rsidRDefault="00204843">
            <w:pPr>
              <w:pStyle w:val="TableParagraph"/>
              <w:spacing w:before="56"/>
              <w:ind w:left="0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s-CL"/>
              </w:rPr>
              <w:lastRenderedPageBreak/>
              <w:t>8. ESTRATÉGICOS</w:t>
            </w:r>
          </w:p>
          <w:p w14:paraId="51558D10" w14:textId="77777777" w:rsidR="000944AA" w:rsidRDefault="00204843">
            <w:pPr>
              <w:pStyle w:val="TableParagraph"/>
              <w:tabs>
                <w:tab w:val="left" w:pos="259"/>
              </w:tabs>
              <w:ind w:left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es-CL"/>
              </w:rPr>
              <w:t xml:space="preserve">A) </w:t>
            </w:r>
            <w:r>
              <w:rPr>
                <w:spacing w:val="-3"/>
                <w:sz w:val="24"/>
                <w:szCs w:val="24"/>
                <w:lang w:val="es-CL"/>
              </w:rPr>
              <w:t>local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 w14:paraId="5A117BA6" w14:textId="77777777" w:rsidR="000944AA" w:rsidRDefault="00204843">
            <w:pPr>
              <w:pStyle w:val="TableParagraph"/>
              <w:tabs>
                <w:tab w:val="left" w:pos="2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B) </w:t>
            </w:r>
            <w:r>
              <w:rPr>
                <w:sz w:val="24"/>
                <w:szCs w:val="24"/>
                <w:lang w:val="es-CL"/>
              </w:rPr>
              <w:t>desconocido</w:t>
            </w:r>
            <w:r>
              <w:rPr>
                <w:sz w:val="24"/>
                <w:szCs w:val="24"/>
              </w:rPr>
              <w:t xml:space="preserve"> </w:t>
            </w:r>
          </w:p>
          <w:p w14:paraId="6BC16B2A" w14:textId="77777777" w:rsidR="000944AA" w:rsidRDefault="00204843">
            <w:pPr>
              <w:pStyle w:val="TableParagraph"/>
              <w:tabs>
                <w:tab w:val="left" w:pos="2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 xml:space="preserve">C) </w:t>
            </w:r>
            <w:r>
              <w:rPr>
                <w:sz w:val="24"/>
                <w:szCs w:val="24"/>
                <w:lang w:val="es-CL"/>
              </w:rPr>
              <w:t>sondeo</w:t>
            </w:r>
            <w:r>
              <w:rPr>
                <w:sz w:val="24"/>
                <w:szCs w:val="24"/>
              </w:rPr>
              <w:t xml:space="preserve"> </w:t>
            </w:r>
          </w:p>
          <w:p w14:paraId="76391E9E" w14:textId="77777777" w:rsidR="000944AA" w:rsidRDefault="00204843">
            <w:pPr>
              <w:tabs>
                <w:tab w:val="left" w:pos="0"/>
              </w:tabs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 xml:space="preserve">D) </w:t>
            </w:r>
            <w:r>
              <w:rPr>
                <w:rFonts w:cs="Calibri"/>
                <w:sz w:val="24"/>
                <w:szCs w:val="24"/>
                <w:lang w:val="es-CL"/>
              </w:rPr>
              <w:t>valioso</w:t>
            </w:r>
          </w:p>
        </w:tc>
      </w:tr>
    </w:tbl>
    <w:p w14:paraId="49A786BE" w14:textId="77777777" w:rsidR="000944AA" w:rsidRDefault="00204843">
      <w:p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cs="Calibri"/>
          <w:b/>
          <w:noProof/>
          <w:sz w:val="28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5D71B4" wp14:editId="6D188E42">
                <wp:simplePos x="0" y="0"/>
                <wp:positionH relativeFrom="column">
                  <wp:posOffset>-335280</wp:posOffset>
                </wp:positionH>
                <wp:positionV relativeFrom="paragraph">
                  <wp:posOffset>536575</wp:posOffset>
                </wp:positionV>
                <wp:extent cx="5920740" cy="952500"/>
                <wp:effectExtent l="6350" t="6350" r="24130" b="31750"/>
                <wp:wrapNone/>
                <wp:docPr id="6" name="Auto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991B0" w14:textId="77777777" w:rsidR="000944AA" w:rsidRDefault="0020484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1F497D" w:themeColor="text2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F497D" w:themeColor="text2"/>
                                <w:sz w:val="28"/>
                                <w:szCs w:val="28"/>
                                <w:lang w:val="es-CL"/>
                              </w:rPr>
                              <w:t>RECORDEMOS</w:t>
                            </w:r>
                            <w:r>
                              <w:rPr>
                                <w:rFonts w:cs="Calibri"/>
                                <w:b/>
                                <w:color w:val="1F497D" w:themeColor="text2"/>
                                <w:sz w:val="28"/>
                                <w:szCs w:val="28"/>
                                <w:lang w:val="es-CL"/>
                              </w:rPr>
                              <w:t xml:space="preserve"> . . . </w:t>
                            </w:r>
                          </w:p>
                          <w:p w14:paraId="2E06E43B" w14:textId="77777777" w:rsidR="000944AA" w:rsidRDefault="0020484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>Para escribir un texto argumentativo es importante conocer su estructura, la cual consiste en la formulación de una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TESIS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>elaboraciónde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ARGUMENTOS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 xml:space="preserve">y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una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CONCLUSIÓN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 reafirme la tesis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14:paraId="596E765C" w14:textId="77777777" w:rsidR="000944AA" w:rsidRDefault="000944AA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w14:anchorId="015D71B4" id="Autoforma 10" o:spid="_x0000_s1031" style="position:absolute;left:0;text-align:left;margin-left:-26.4pt;margin-top:42.25pt;width:466.2pt;height:7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HjmgIAAGQFAAAOAAAAZHJzL2Uyb0RvYy54bWysVEuP0zAQviPxHyzf2aTdNn2o6WqXUi4I&#10;ViyI89R2EiPHtmy3afn1jJ1stwUOCNFDOva8vvlmxqu7Y6vIQTgvjS7p6CanRGhmuNR1Sb9+2b6Z&#10;U+IDaA7KaFHSk/D0bv361aqzSzE2jVFcOIJBtF92tqRNCHaZZZ41ogV/Y6zQqKyMayHg0dUZd9Bh&#10;9FZl4zwvss44bp1hwnu83fRKuk7xq0qw8KmqvAhElRSxhfR16buL32y9gmXtwDaSDTDgH1C0IDUm&#10;PYfaQACyd/K3UK1kznhThRtm2sxUlWQi1YDVjPJfqnlqwIpUC5Lj7Zkm///Cso+HR0ckL2lBiYYW&#10;W3S/DyYRTkaJn876JZo92UeHbMWTRzEWe6xcG/+xDHJMnJ7OnIpjIAwvp4txPpsg9Qx1i+l4mqeg&#10;2Yu3dT68F6YlUSipM3vNP2PjEp9w+OBDIpYP8IB/p6RqFbbpAIqMiqKYxTZixMEYpeeYQ0v4VipF&#10;nAnfZGgSqxFnUvrn+J5Yg8T2197Vu7fKEcxQ0m36DTlq37v11qM8/lKka5eHzeRhcuGCmOrnVEpq&#10;AnE/ppPenXgGSmAPRtEDlkEqERnoq8LpTPijRmnSodl4hkkJA1yYSkFAsbXo7nXdQzFKnl2ucd0/&#10;bOfbAZe/NIuMbcA3fclJ1YNpBPB3mpNwsjgcGreYRgyt4JQogUsfpR42SPU3lsiF0rEakRZ0aIDZ&#10;B+GeGt4RLuMcjOe3C3w8uMRtvZ3nRb7ACQVVY0YWHP1jN69qXcwms7zop0jZBvrKcP7OEziYp9k5&#10;p0+nC2TZy8RHKRx3x7Qv01h0vNkZfsIdwkcQUTfG/UCYmqFQUuzM3jpZN6hJvU3BcJVTkuHZiW/F&#10;5Rnly8dx/RMAAP//AwBQSwMEFAAGAAgAAAAhAAfwsjTiAAAACgEAAA8AAABkcnMvZG93bnJldi54&#10;bWxMj81OwzAQhO9IvIO1SFxQ6xBomoY4FQKh3lB/IuDoxCaOGq+j2G0CT89yguPOjma+ydeT7dhZ&#10;D751KOB2HgHTWDvVYiOgPLzMUmA+SFSyc6gFfGkP6+LyIpeZciPu9HkfGkYh6DMpwITQZ5z72mgr&#10;/dz1Gun36QYrA51Dw9UgRwq3HY+jKOFWtkgNRvb6yej6uD9ZAcvX6m3TvpuPcetW2/J5c7xJvksh&#10;rq+mxwdgQU/hzwy/+IQOBTFV7oTKs07AbBETehCQ3i+AkSFdrhJglYD4jhRe5Pz/hOIHAAD//wMA&#10;UEsBAi0AFAAGAAgAAAAhALaDOJL+AAAA4QEAABMAAAAAAAAAAAAAAAAAAAAAAFtDb250ZW50X1R5&#10;cGVzXS54bWxQSwECLQAUAAYACAAAACEAOP0h/9YAAACUAQAACwAAAAAAAAAAAAAAAAAvAQAAX3Jl&#10;bHMvLnJlbHNQSwECLQAUAAYACAAAACEAr8Qx45oCAABkBQAADgAAAAAAAAAAAAAAAAAuAgAAZHJz&#10;L2Uyb0RvYy54bWxQSwECLQAUAAYACAAAACEAB/CyNOIAAAAKAQAADwAAAAAAAAAAAAAAAAD0BAAA&#10;ZHJzL2Rvd25yZXYueG1sUEsFBgAAAAAEAAQA8wAAAAM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356991B0" w14:textId="77777777" w:rsidR="000944AA" w:rsidRDefault="0020484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1F497D" w:themeColor="text2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cs="Calibri"/>
                          <w:b/>
                          <w:color w:val="1F497D" w:themeColor="text2"/>
                          <w:sz w:val="28"/>
                          <w:szCs w:val="28"/>
                          <w:lang w:val="es-CL"/>
                        </w:rPr>
                        <w:t>RECORDEMOS</w:t>
                      </w:r>
                      <w:r>
                        <w:rPr>
                          <w:rFonts w:cs="Calibri"/>
                          <w:b/>
                          <w:color w:val="1F497D" w:themeColor="text2"/>
                          <w:sz w:val="28"/>
                          <w:szCs w:val="28"/>
                          <w:lang w:val="es-CL"/>
                        </w:rPr>
                        <w:t xml:space="preserve"> . . . </w:t>
                      </w:r>
                    </w:p>
                    <w:p w14:paraId="2E06E43B" w14:textId="77777777" w:rsidR="000944AA" w:rsidRDefault="0020484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>Para escribir un texto argumentativo es importante conocer su estructura, la cual consiste en la formulación de una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>TESIS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,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>elaboraciónde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>ARGUMENTOS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 xml:space="preserve">y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 xml:space="preserve">una </w:t>
                      </w:r>
                      <w:proofErr w:type="gramStart"/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>CONCLUSIÓN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 xml:space="preserve">  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>que</w:t>
                      </w:r>
                      <w:proofErr w:type="gramEnd"/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s-CL"/>
                        </w:rPr>
                        <w:t xml:space="preserve"> reafirme la tesis</w:t>
                      </w:r>
                      <w:r>
                        <w:rPr>
                          <w:rFonts w:cs="Calibri"/>
                          <w:b/>
                          <w:bCs/>
                          <w:color w:val="1F497D" w:themeColor="text2"/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14:paraId="596E765C" w14:textId="77777777" w:rsidR="000944AA" w:rsidRDefault="000944AA"/>
                  </w:txbxContent>
                </v:textbox>
              </v:roundrect>
            </w:pict>
          </mc:Fallback>
        </mc:AlternateContent>
      </w:r>
    </w:p>
    <w:p w14:paraId="3AE909A1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192340D4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</w:p>
    <w:p w14:paraId="787AC899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</w:p>
    <w:p w14:paraId="196E8FA5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</w:p>
    <w:p w14:paraId="41895C5F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</w:p>
    <w:p w14:paraId="4DA98187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</w:p>
    <w:p w14:paraId="7ADAE9C9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</w:p>
    <w:p w14:paraId="3B47CABE" w14:textId="77777777" w:rsidR="000944AA" w:rsidRDefault="00204843">
      <w:pPr>
        <w:tabs>
          <w:tab w:val="left" w:pos="-180"/>
        </w:tabs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s-CL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es-CL"/>
        </w:rPr>
        <w:t>OBSERVA EL SIGUIENTE CUADRO PARA LUEGO APLICARLO TÚ</w:t>
      </w:r>
      <w:r>
        <w:rPr>
          <w:rFonts w:ascii="Arial" w:hAnsi="Arial" w:cs="Arial"/>
          <w:b/>
          <w:bCs/>
          <w:color w:val="00B050"/>
          <w:sz w:val="24"/>
          <w:szCs w:val="24"/>
          <w:lang w:val="es-CL"/>
        </w:rPr>
        <w:t>:</w:t>
      </w:r>
    </w:p>
    <w:p w14:paraId="4C39A547" w14:textId="77777777" w:rsidR="000944AA" w:rsidRDefault="000944AA">
      <w:pPr>
        <w:spacing w:after="0" w:line="240" w:lineRule="auto"/>
        <w:jc w:val="both"/>
        <w:rPr>
          <w:rFonts w:ascii="Arial" w:hAnsi="Arial" w:cs="Arial"/>
          <w:b/>
          <w:bCs/>
          <w:color w:val="00B050"/>
          <w:lang w:val="es-CL"/>
        </w:rPr>
      </w:pPr>
    </w:p>
    <w:tbl>
      <w:tblPr>
        <w:tblpPr w:leftFromText="180" w:rightFromText="180" w:vertAnchor="text" w:horzAnchor="page" w:tblpX="1701" w:tblpY="157"/>
        <w:tblOverlap w:val="never"/>
        <w:tblW w:w="9767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2346"/>
        <w:gridCol w:w="3447"/>
        <w:gridCol w:w="2739"/>
      </w:tblGrid>
      <w:tr w:rsidR="000944AA" w14:paraId="72A6E55F" w14:textId="77777777">
        <w:trPr>
          <w:trHeight w:val="434"/>
        </w:trPr>
        <w:tc>
          <w:tcPr>
            <w:tcW w:w="3581" w:type="dxa"/>
            <w:gridSpan w:val="2"/>
            <w:tcBorders>
              <w:bottom w:val="single" w:sz="12" w:space="0" w:color="77933C"/>
              <w:tl2br w:val="nil"/>
              <w:tr2bl w:val="nil"/>
            </w:tcBorders>
          </w:tcPr>
          <w:p w14:paraId="5A866EDB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ESTRUCTURA</w:t>
            </w:r>
          </w:p>
        </w:tc>
        <w:tc>
          <w:tcPr>
            <w:tcW w:w="3447" w:type="dxa"/>
            <w:vMerge w:val="restart"/>
            <w:tcBorders>
              <w:tl2br w:val="nil"/>
              <w:tr2bl w:val="nil"/>
            </w:tcBorders>
            <w:vAlign w:val="center"/>
          </w:tcPr>
          <w:p w14:paraId="7257AE22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DEFINICIÓN</w:t>
            </w:r>
          </w:p>
        </w:tc>
        <w:tc>
          <w:tcPr>
            <w:tcW w:w="2739" w:type="dxa"/>
            <w:vMerge w:val="restart"/>
            <w:tcBorders>
              <w:tl2br w:val="nil"/>
              <w:tr2bl w:val="nil"/>
            </w:tcBorders>
            <w:vAlign w:val="center"/>
          </w:tcPr>
          <w:p w14:paraId="28C041BE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EJEMPLO</w:t>
            </w:r>
          </w:p>
        </w:tc>
      </w:tr>
      <w:tr w:rsidR="000944AA" w14:paraId="2DF05A1C" w14:textId="77777777">
        <w:trPr>
          <w:trHeight w:val="372"/>
        </w:trPr>
        <w:tc>
          <w:tcPr>
            <w:tcW w:w="1235" w:type="dxa"/>
            <w:tcBorders>
              <w:top w:val="single" w:sz="12" w:space="0" w:color="77933C"/>
              <w:right w:val="single" w:sz="12" w:space="0" w:color="77933C"/>
              <w:tl2br w:val="nil"/>
              <w:tr2bl w:val="nil"/>
            </w:tcBorders>
          </w:tcPr>
          <w:p w14:paraId="07BA5511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2346" w:type="dxa"/>
            <w:tcBorders>
              <w:top w:val="single" w:sz="12" w:space="0" w:color="77933C"/>
              <w:left w:val="single" w:sz="12" w:space="0" w:color="77933C"/>
              <w:right w:val="single" w:sz="12" w:space="0" w:color="77933C"/>
              <w:tl2br w:val="nil"/>
              <w:tr2bl w:val="nil"/>
            </w:tcBorders>
          </w:tcPr>
          <w:p w14:paraId="125E21DA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INTERNA</w:t>
            </w:r>
          </w:p>
        </w:tc>
        <w:tc>
          <w:tcPr>
            <w:tcW w:w="3447" w:type="dxa"/>
            <w:vMerge/>
            <w:tcBorders>
              <w:tl2br w:val="nil"/>
              <w:tr2bl w:val="nil"/>
            </w:tcBorders>
          </w:tcPr>
          <w:p w14:paraId="40457645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739" w:type="dxa"/>
            <w:vMerge/>
            <w:tcBorders>
              <w:tl2br w:val="nil"/>
              <w:tr2bl w:val="nil"/>
            </w:tcBorders>
          </w:tcPr>
          <w:p w14:paraId="43D7193F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0944AA" w14:paraId="5E3B1B60" w14:textId="77777777">
        <w:trPr>
          <w:trHeight w:val="1788"/>
        </w:trPr>
        <w:tc>
          <w:tcPr>
            <w:tcW w:w="1235" w:type="dxa"/>
            <w:tcBorders>
              <w:right w:val="single" w:sz="12" w:space="0" w:color="77933C"/>
              <w:tl2br w:val="nil"/>
              <w:tr2bl w:val="nil"/>
            </w:tcBorders>
            <w:textDirection w:val="btLr"/>
            <w:vAlign w:val="center"/>
          </w:tcPr>
          <w:p w14:paraId="78BD9DF0" w14:textId="77777777" w:rsidR="000944AA" w:rsidRDefault="000944AA">
            <w:pPr>
              <w:tabs>
                <w:tab w:val="left" w:pos="-1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14:paraId="1D61021E" w14:textId="77777777" w:rsidR="000944AA" w:rsidRDefault="00204843">
            <w:pPr>
              <w:tabs>
                <w:tab w:val="left" w:pos="-1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INTRODUCIÓN</w:t>
            </w:r>
          </w:p>
        </w:tc>
        <w:tc>
          <w:tcPr>
            <w:tcW w:w="2346" w:type="dxa"/>
            <w:tcBorders>
              <w:left w:val="single" w:sz="12" w:space="0" w:color="77933C"/>
              <w:tl2br w:val="nil"/>
              <w:tr2bl w:val="nil"/>
            </w:tcBorders>
            <w:shd w:val="clear" w:color="auto" w:fill="D6E3BC" w:themeFill="accent3" w:themeFillTint="66"/>
            <w:vAlign w:val="center"/>
          </w:tcPr>
          <w:p w14:paraId="2D9AEB2D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T</w:t>
            </w:r>
            <w:r>
              <w:rPr>
                <w:rFonts w:ascii="Arial" w:hAnsi="Arial" w:cs="Arial"/>
                <w:b/>
                <w:bCs/>
                <w:lang w:val="es-CL"/>
              </w:rPr>
              <w:t>ESIS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shd w:val="clear" w:color="auto" w:fill="D6E3BC" w:themeFill="accent3" w:themeFillTint="66"/>
          </w:tcPr>
          <w:p w14:paraId="2B3CF29E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  <w:p w14:paraId="5C3465FF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/>
                <w:b/>
                <w:bCs/>
                <w:lang w:val="es-CL"/>
              </w:rPr>
            </w:pPr>
            <w:r>
              <w:rPr>
                <w:rFonts w:ascii="Arial" w:hAnsi="Arial"/>
                <w:b/>
                <w:bCs/>
                <w:lang w:val="es-CL"/>
              </w:rPr>
              <w:t xml:space="preserve">Es la idea u opinión que se quiere defender o entorno a la cual se </w:t>
            </w:r>
            <w:r>
              <w:rPr>
                <w:rFonts w:ascii="Arial" w:hAnsi="Arial"/>
                <w:b/>
                <w:bCs/>
                <w:lang w:val="es-CL"/>
              </w:rPr>
              <w:t>reflexiona.</w:t>
            </w:r>
          </w:p>
          <w:p w14:paraId="6139D63B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 w14:paraId="02DC732C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 “El gato es un animal extraordinario”</w:t>
            </w:r>
          </w:p>
        </w:tc>
      </w:tr>
      <w:tr w:rsidR="000944AA" w14:paraId="6CCB7629" w14:textId="77777777">
        <w:trPr>
          <w:trHeight w:val="3958"/>
        </w:trPr>
        <w:tc>
          <w:tcPr>
            <w:tcW w:w="1235" w:type="dxa"/>
            <w:tcBorders>
              <w:right w:val="single" w:sz="12" w:space="0" w:color="77933C"/>
              <w:tl2br w:val="nil"/>
              <w:tr2bl w:val="nil"/>
            </w:tcBorders>
            <w:textDirection w:val="btLr"/>
            <w:vAlign w:val="center"/>
          </w:tcPr>
          <w:p w14:paraId="1C961B27" w14:textId="77777777" w:rsidR="000944AA" w:rsidRDefault="000944AA">
            <w:pPr>
              <w:tabs>
                <w:tab w:val="left" w:pos="-1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14:paraId="459C7984" w14:textId="77777777" w:rsidR="000944AA" w:rsidRDefault="00204843">
            <w:pPr>
              <w:tabs>
                <w:tab w:val="left" w:pos="-1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DESARROLLO</w:t>
            </w:r>
          </w:p>
        </w:tc>
        <w:tc>
          <w:tcPr>
            <w:tcW w:w="2346" w:type="dxa"/>
            <w:tcBorders>
              <w:left w:val="single" w:sz="12" w:space="0" w:color="77933C"/>
              <w:tl2br w:val="nil"/>
              <w:tr2bl w:val="nil"/>
            </w:tcBorders>
            <w:shd w:val="clear" w:color="auto" w:fill="FABF8F" w:themeFill="accent6" w:themeFillTint="99"/>
            <w:vAlign w:val="center"/>
          </w:tcPr>
          <w:p w14:paraId="1EEE8855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ARGUMENTOS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shd w:val="clear" w:color="auto" w:fill="FABF8F" w:themeFill="accent6" w:themeFillTint="99"/>
          </w:tcPr>
          <w:p w14:paraId="3FF0F461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  <w:p w14:paraId="19DBFC5D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Son las razones que permiten sustentar la tesis. Estos deben ir siempre reforzados por respaldos: testimonios, ejemplos, experiencias, observaciones, autores, </w:t>
            </w:r>
            <w:r>
              <w:rPr>
                <w:rFonts w:ascii="Arial" w:hAnsi="Arial" w:cs="Arial"/>
                <w:b/>
                <w:bCs/>
                <w:lang w:val="es-CL"/>
              </w:rPr>
              <w:t>estadísticas, investigaciones, etc.</w:t>
            </w:r>
          </w:p>
          <w:p w14:paraId="276D4E6F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739" w:type="dxa"/>
            <w:tcBorders>
              <w:tl2br w:val="nil"/>
              <w:tr2bl w:val="nil"/>
            </w:tcBorders>
          </w:tcPr>
          <w:p w14:paraId="2766B937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- Es capaz de cazar su propio alimento.</w:t>
            </w:r>
          </w:p>
          <w:p w14:paraId="2ADC31FF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  <w:p w14:paraId="5C76D442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-Posee gran agilidad y sigilo.</w:t>
            </w:r>
          </w:p>
          <w:p w14:paraId="55B9D2E6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  <w:p w14:paraId="54DCA31C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-Esquiva obstáculos que otros no.</w:t>
            </w:r>
          </w:p>
          <w:p w14:paraId="2F6A560B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  <w:p w14:paraId="1D73BAEA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- Su larga cola le ayuda a tener </w:t>
            </w:r>
            <w:proofErr w:type="gramStart"/>
            <w:r>
              <w:rPr>
                <w:rFonts w:ascii="Arial" w:hAnsi="Arial" w:cs="Arial"/>
                <w:b/>
                <w:bCs/>
                <w:lang w:val="es-CL"/>
              </w:rPr>
              <w:t>un  excelente</w:t>
            </w:r>
            <w:proofErr w:type="gramEnd"/>
            <w:r>
              <w:rPr>
                <w:rFonts w:ascii="Arial" w:hAnsi="Arial" w:cs="Arial"/>
                <w:b/>
                <w:bCs/>
                <w:lang w:val="es-CL"/>
              </w:rPr>
              <w:t xml:space="preserve"> sentido del equilibrio 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val="es-CL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CL"/>
              </w:rPr>
              <w:t xml:space="preserve">extraído de artículo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CL"/>
              </w:rPr>
              <w:t>National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CL"/>
              </w:rPr>
              <w:t>Geograp</w:t>
            </w: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CL"/>
              </w:rPr>
              <w:t>hic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CL"/>
              </w:rPr>
              <w:t>)</w:t>
            </w:r>
            <w:r>
              <w:rPr>
                <w:rFonts w:ascii="Arial" w:hAnsi="Arial" w:cs="Arial"/>
                <w:b/>
                <w:bCs/>
                <w:lang w:val="es-CL"/>
              </w:rPr>
              <w:t>.</w:t>
            </w:r>
          </w:p>
          <w:p w14:paraId="7BD67174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0944AA" w14:paraId="433AE702" w14:textId="77777777">
        <w:trPr>
          <w:trHeight w:val="1751"/>
        </w:trPr>
        <w:tc>
          <w:tcPr>
            <w:tcW w:w="1235" w:type="dxa"/>
            <w:tcBorders>
              <w:right w:val="single" w:sz="12" w:space="0" w:color="77933C"/>
              <w:tl2br w:val="nil"/>
              <w:tr2bl w:val="nil"/>
            </w:tcBorders>
            <w:textDirection w:val="btLr"/>
            <w:vAlign w:val="center"/>
          </w:tcPr>
          <w:p w14:paraId="5480E905" w14:textId="77777777" w:rsidR="000944AA" w:rsidRDefault="000944AA">
            <w:pPr>
              <w:tabs>
                <w:tab w:val="left" w:pos="-1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14:paraId="707854D5" w14:textId="77777777" w:rsidR="000944AA" w:rsidRDefault="00204843">
            <w:pPr>
              <w:tabs>
                <w:tab w:val="left" w:pos="-1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CONCLUSIÓN</w:t>
            </w:r>
          </w:p>
        </w:tc>
        <w:tc>
          <w:tcPr>
            <w:tcW w:w="2346" w:type="dxa"/>
            <w:tcBorders>
              <w:left w:val="single" w:sz="12" w:space="0" w:color="77933C"/>
              <w:tl2br w:val="nil"/>
              <w:tr2bl w:val="nil"/>
            </w:tcBorders>
            <w:shd w:val="clear" w:color="auto" w:fill="FFFF00"/>
            <w:vAlign w:val="center"/>
          </w:tcPr>
          <w:p w14:paraId="535B5E6C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REAFIRMACIÓN DE LA TESIS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shd w:val="clear" w:color="auto" w:fill="FFFF00"/>
          </w:tcPr>
          <w:p w14:paraId="73423690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Sintetizar lo más importante delo expuesto. Esto sirve para reforzar los argumentos utilizados y para reafirmar la tesis.</w:t>
            </w:r>
          </w:p>
        </w:tc>
        <w:tc>
          <w:tcPr>
            <w:tcW w:w="2739" w:type="dxa"/>
            <w:tcBorders>
              <w:tl2br w:val="nil"/>
              <w:tr2bl w:val="nil"/>
            </w:tcBorders>
          </w:tcPr>
          <w:p w14:paraId="4E3430A4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El gato es un animal extraordinario por su agilidad y </w:t>
            </w:r>
            <w:proofErr w:type="spellStart"/>
            <w:r>
              <w:rPr>
                <w:rFonts w:ascii="Arial" w:hAnsi="Arial" w:cs="Arial"/>
                <w:b/>
                <w:bCs/>
                <w:lang w:val="es-CL"/>
              </w:rPr>
              <w:t>atonomía</w:t>
            </w:r>
            <w:proofErr w:type="spellEnd"/>
            <w:r>
              <w:rPr>
                <w:rFonts w:ascii="Arial" w:hAnsi="Arial" w:cs="Arial"/>
                <w:b/>
                <w:bCs/>
                <w:lang w:val="es-CL"/>
              </w:rPr>
              <w:t>.</w:t>
            </w:r>
          </w:p>
        </w:tc>
      </w:tr>
    </w:tbl>
    <w:p w14:paraId="45BD12FD" w14:textId="77777777" w:rsidR="000944AA" w:rsidRDefault="000944AA">
      <w:pPr>
        <w:tabs>
          <w:tab w:val="left" w:pos="-180"/>
        </w:tabs>
        <w:spacing w:after="0" w:line="240" w:lineRule="auto"/>
        <w:rPr>
          <w:rFonts w:ascii="Arial" w:hAnsi="Arial" w:cs="Arial"/>
          <w:lang w:val="es-CL"/>
        </w:rPr>
      </w:pPr>
    </w:p>
    <w:p w14:paraId="018E56E5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4CA840A5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6DC4CF49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3251048E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692877C0" w14:textId="77777777" w:rsidR="000944AA" w:rsidRDefault="00204843">
      <w:pPr>
        <w:numPr>
          <w:ilvl w:val="0"/>
          <w:numId w:val="8"/>
        </w:numPr>
        <w:spacing w:after="0" w:line="240" w:lineRule="auto"/>
        <w:jc w:val="both"/>
        <w:rPr>
          <w:rFonts w:cs="Calibri"/>
          <w:b/>
          <w:bCs/>
          <w:color w:val="FF0000"/>
          <w:sz w:val="28"/>
          <w:szCs w:val="28"/>
          <w:lang w:val="es-CL"/>
        </w:rPr>
      </w:pPr>
      <w:r>
        <w:rPr>
          <w:rFonts w:cs="Calibri"/>
          <w:b/>
          <w:bCs/>
          <w:color w:val="FF0000"/>
          <w:sz w:val="28"/>
          <w:szCs w:val="28"/>
          <w:lang w:val="es-CL"/>
        </w:rPr>
        <w:t xml:space="preserve">ACTIVIDAD IV: </w:t>
      </w:r>
    </w:p>
    <w:p w14:paraId="5086FB7B" w14:textId="77777777" w:rsidR="000944AA" w:rsidRDefault="0020484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s-CL"/>
        </w:rPr>
      </w:pPr>
      <w:r>
        <w:rPr>
          <w:rFonts w:cs="Calibri"/>
          <w:b/>
          <w:bCs/>
          <w:sz w:val="24"/>
          <w:szCs w:val="24"/>
          <w:lang w:val="es-CL"/>
        </w:rPr>
        <w:t xml:space="preserve">INDICACIONES: Completa el siguiente cuadro con la información de la </w:t>
      </w:r>
      <w:r>
        <w:rPr>
          <w:rFonts w:cs="Calibri"/>
          <w:b/>
          <w:bCs/>
          <w:color w:val="F79646" w:themeColor="accent6"/>
          <w:sz w:val="24"/>
          <w:szCs w:val="24"/>
          <w:u w:val="single"/>
          <w:lang w:val="es-CL"/>
        </w:rPr>
        <w:t xml:space="preserve">carta enviada por Nabor Carrillo </w:t>
      </w:r>
      <w:proofErr w:type="spellStart"/>
      <w:r>
        <w:rPr>
          <w:rFonts w:cs="Calibri"/>
          <w:b/>
          <w:bCs/>
          <w:color w:val="F79646" w:themeColor="accent6"/>
          <w:sz w:val="24"/>
          <w:szCs w:val="24"/>
          <w:u w:val="single"/>
          <w:lang w:val="es-CL"/>
        </w:rPr>
        <w:t>Estefa</w:t>
      </w:r>
      <w:proofErr w:type="spellEnd"/>
      <w:r>
        <w:rPr>
          <w:rFonts w:cs="Calibri"/>
          <w:b/>
          <w:bCs/>
          <w:sz w:val="24"/>
          <w:szCs w:val="24"/>
          <w:lang w:val="es-CL"/>
        </w:rPr>
        <w:t xml:space="preserve"> con respecto a la reforma educacional. Para ello extrae la Tesis, busca cuatro argumentos y elabora una conclusión </w:t>
      </w:r>
      <w:proofErr w:type="gramStart"/>
      <w:r>
        <w:rPr>
          <w:rFonts w:cs="Calibri"/>
          <w:b/>
          <w:bCs/>
          <w:sz w:val="24"/>
          <w:szCs w:val="24"/>
          <w:lang w:val="es-CL"/>
        </w:rPr>
        <w:t>de acuerdo a</w:t>
      </w:r>
      <w:proofErr w:type="gramEnd"/>
      <w:r>
        <w:rPr>
          <w:rFonts w:cs="Calibri"/>
          <w:b/>
          <w:bCs/>
          <w:sz w:val="24"/>
          <w:szCs w:val="24"/>
          <w:lang w:val="es-CL"/>
        </w:rPr>
        <w:t xml:space="preserve"> lo desarrollado.</w:t>
      </w:r>
    </w:p>
    <w:p w14:paraId="656A8BC0" w14:textId="77777777" w:rsidR="000944AA" w:rsidRDefault="000944AA">
      <w:pPr>
        <w:spacing w:after="0" w:line="240" w:lineRule="auto"/>
        <w:jc w:val="both"/>
        <w:rPr>
          <w:rFonts w:ascii="Arial" w:hAnsi="Arial" w:cs="Arial"/>
          <w:lang w:val="es-C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7915"/>
      </w:tblGrid>
      <w:tr w:rsidR="000944AA" w14:paraId="6A16B6A2" w14:textId="77777777">
        <w:tc>
          <w:tcPr>
            <w:tcW w:w="1512" w:type="dxa"/>
            <w:shd w:val="clear" w:color="auto" w:fill="C2D69B" w:themeFill="accent3" w:themeFillTint="99"/>
            <w:vAlign w:val="center"/>
          </w:tcPr>
          <w:p w14:paraId="43803E6F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  <w:p w14:paraId="29E80191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T</w:t>
            </w:r>
            <w:r>
              <w:rPr>
                <w:rFonts w:ascii="Arial" w:hAnsi="Arial" w:cs="Arial"/>
                <w:b/>
                <w:lang w:val="es-CL"/>
              </w:rPr>
              <w:t>ESIS</w:t>
            </w:r>
          </w:p>
        </w:tc>
        <w:tc>
          <w:tcPr>
            <w:tcW w:w="8208" w:type="dxa"/>
            <w:shd w:val="clear" w:color="auto" w:fill="C2D69B" w:themeFill="accent3" w:themeFillTint="99"/>
          </w:tcPr>
          <w:p w14:paraId="4490D7F7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03B9F2BB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0FA194CD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44D63E09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</w:tr>
      <w:tr w:rsidR="000944AA" w14:paraId="6D472FB4" w14:textId="77777777">
        <w:trPr>
          <w:trHeight w:val="687"/>
        </w:trPr>
        <w:tc>
          <w:tcPr>
            <w:tcW w:w="1512" w:type="dxa"/>
            <w:vMerge w:val="restart"/>
            <w:shd w:val="clear" w:color="auto" w:fill="FBD4B4" w:themeFill="accent6" w:themeFillTint="66"/>
            <w:vAlign w:val="center"/>
          </w:tcPr>
          <w:p w14:paraId="04695D1E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  <w:p w14:paraId="5925E977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ARGUMENTOS</w:t>
            </w:r>
          </w:p>
          <w:p w14:paraId="1E7A6275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  <w:p w14:paraId="581FEF61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8208" w:type="dxa"/>
            <w:shd w:val="clear" w:color="auto" w:fill="FBD4B4" w:themeFill="accent6" w:themeFillTint="66"/>
          </w:tcPr>
          <w:p w14:paraId="5C2F4403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1)</w:t>
            </w:r>
          </w:p>
          <w:p w14:paraId="1C5116E3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6DE7B63D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</w:tr>
      <w:tr w:rsidR="000944AA" w14:paraId="3A5D9C57" w14:textId="77777777">
        <w:tc>
          <w:tcPr>
            <w:tcW w:w="1512" w:type="dxa"/>
            <w:vMerge/>
            <w:shd w:val="clear" w:color="auto" w:fill="FBD4B4" w:themeFill="accent6" w:themeFillTint="66"/>
            <w:vAlign w:val="center"/>
          </w:tcPr>
          <w:p w14:paraId="5EFDFBCF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8208" w:type="dxa"/>
            <w:shd w:val="clear" w:color="auto" w:fill="FBD4B4" w:themeFill="accent6" w:themeFillTint="66"/>
          </w:tcPr>
          <w:p w14:paraId="50B211EF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 w:cs="Arial"/>
                <w:color w:val="1E1D1D"/>
                <w:lang w:val="es-CL"/>
              </w:rPr>
            </w:pPr>
            <w:r>
              <w:rPr>
                <w:rFonts w:ascii="Arial" w:hAnsi="Arial" w:cs="Arial"/>
                <w:color w:val="1E1D1D"/>
                <w:lang w:val="es-CL"/>
              </w:rPr>
              <w:t>2)</w:t>
            </w:r>
          </w:p>
          <w:p w14:paraId="5A66E094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 w:cs="Arial"/>
                <w:color w:val="1E1D1D"/>
                <w:lang w:val="es-CL"/>
              </w:rPr>
            </w:pPr>
          </w:p>
          <w:p w14:paraId="37C2770A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</w:tr>
      <w:tr w:rsidR="000944AA" w14:paraId="7436B633" w14:textId="77777777">
        <w:tc>
          <w:tcPr>
            <w:tcW w:w="1512" w:type="dxa"/>
            <w:vMerge/>
            <w:shd w:val="clear" w:color="auto" w:fill="FBD4B4" w:themeFill="accent6" w:themeFillTint="66"/>
            <w:vAlign w:val="center"/>
          </w:tcPr>
          <w:p w14:paraId="34438A0D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8208" w:type="dxa"/>
            <w:shd w:val="clear" w:color="auto" w:fill="FBD4B4" w:themeFill="accent6" w:themeFillTint="66"/>
          </w:tcPr>
          <w:p w14:paraId="1E13E366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3)</w:t>
            </w:r>
          </w:p>
          <w:p w14:paraId="7C078F40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490F8A3A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</w:tr>
      <w:tr w:rsidR="000944AA" w14:paraId="0F95B723" w14:textId="77777777">
        <w:tc>
          <w:tcPr>
            <w:tcW w:w="1512" w:type="dxa"/>
            <w:vMerge/>
            <w:shd w:val="clear" w:color="auto" w:fill="FBD4B4" w:themeFill="accent6" w:themeFillTint="66"/>
            <w:vAlign w:val="center"/>
          </w:tcPr>
          <w:p w14:paraId="71F8A847" w14:textId="77777777" w:rsidR="000944AA" w:rsidRDefault="000944A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8208" w:type="dxa"/>
            <w:shd w:val="clear" w:color="auto" w:fill="FBD4B4" w:themeFill="accent6" w:themeFillTint="66"/>
          </w:tcPr>
          <w:p w14:paraId="6B5C9F68" w14:textId="77777777" w:rsidR="000944AA" w:rsidRDefault="00204843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4)</w:t>
            </w:r>
          </w:p>
          <w:p w14:paraId="5B5C3D1C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7CA13D66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50BD7747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</w:tr>
      <w:tr w:rsidR="000944AA" w14:paraId="4199A59A" w14:textId="77777777">
        <w:tc>
          <w:tcPr>
            <w:tcW w:w="1512" w:type="dxa"/>
            <w:shd w:val="clear" w:color="auto" w:fill="FFFF00"/>
            <w:vAlign w:val="center"/>
          </w:tcPr>
          <w:p w14:paraId="7D9F731B" w14:textId="77777777" w:rsidR="000944AA" w:rsidRDefault="0020484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C</w:t>
            </w:r>
            <w:r>
              <w:rPr>
                <w:rFonts w:ascii="Arial" w:hAnsi="Arial" w:cs="Arial"/>
                <w:b/>
                <w:lang w:val="es-CL"/>
              </w:rPr>
              <w:t>ONCLUSIÓN</w:t>
            </w:r>
          </w:p>
        </w:tc>
        <w:tc>
          <w:tcPr>
            <w:tcW w:w="8208" w:type="dxa"/>
            <w:shd w:val="clear" w:color="auto" w:fill="FFFF00"/>
          </w:tcPr>
          <w:p w14:paraId="690FD841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1FE822C9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278B4573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24F40ABF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  <w:p w14:paraId="414CFD2E" w14:textId="77777777" w:rsidR="000944AA" w:rsidRDefault="000944AA">
            <w:pPr>
              <w:tabs>
                <w:tab w:val="left" w:pos="-180"/>
              </w:tabs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</w:tr>
    </w:tbl>
    <w:p w14:paraId="3E72E142" w14:textId="77777777" w:rsidR="000944AA" w:rsidRDefault="000944AA">
      <w:pPr>
        <w:rPr>
          <w:rFonts w:ascii="Arial" w:hAnsi="Arial" w:cs="Arial"/>
          <w:lang w:val="es-CL"/>
        </w:rPr>
      </w:pPr>
    </w:p>
    <w:p w14:paraId="5838726C" w14:textId="77777777" w:rsidR="000944AA" w:rsidRDefault="000944AA">
      <w:pPr>
        <w:rPr>
          <w:rFonts w:ascii="Arial" w:hAnsi="Arial" w:cs="Arial"/>
          <w:lang w:val="es-CL"/>
        </w:rPr>
      </w:pPr>
    </w:p>
    <w:p w14:paraId="088A8416" w14:textId="77777777" w:rsidR="000944AA" w:rsidRDefault="000944AA">
      <w:pPr>
        <w:rPr>
          <w:rFonts w:ascii="Arial" w:hAnsi="Arial" w:cs="Arial"/>
          <w:lang w:val="es-CL"/>
        </w:rPr>
      </w:pPr>
    </w:p>
    <w:p w14:paraId="44F9F438" w14:textId="77777777" w:rsidR="000944AA" w:rsidRDefault="000944AA">
      <w:pPr>
        <w:rPr>
          <w:rFonts w:ascii="Arial" w:hAnsi="Arial" w:cs="Arial"/>
          <w:lang w:val="es-CL"/>
        </w:rPr>
      </w:pPr>
    </w:p>
    <w:p w14:paraId="441AD2F9" w14:textId="77777777" w:rsidR="000944AA" w:rsidRDefault="000944AA">
      <w:pPr>
        <w:rPr>
          <w:rFonts w:ascii="Arial" w:hAnsi="Arial" w:cs="Arial"/>
          <w:lang w:val="es-CL"/>
        </w:rPr>
      </w:pPr>
    </w:p>
    <w:p w14:paraId="541C7100" w14:textId="77777777" w:rsidR="000944AA" w:rsidRDefault="000944AA">
      <w:pPr>
        <w:rPr>
          <w:rFonts w:ascii="Arial" w:hAnsi="Arial" w:cs="Arial"/>
          <w:lang w:val="es-CL"/>
        </w:rPr>
      </w:pPr>
    </w:p>
    <w:p w14:paraId="6227DEF8" w14:textId="77777777" w:rsidR="000944AA" w:rsidRDefault="000944AA">
      <w:pPr>
        <w:rPr>
          <w:rFonts w:ascii="Arial" w:hAnsi="Arial" w:cs="Arial"/>
          <w:lang w:val="es-CL"/>
        </w:rPr>
      </w:pPr>
    </w:p>
    <w:sectPr w:rsidR="000944A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1A8E" w14:textId="77777777" w:rsidR="00000000" w:rsidRDefault="00204843">
      <w:pPr>
        <w:spacing w:after="0" w:line="240" w:lineRule="auto"/>
      </w:pPr>
      <w:r>
        <w:separator/>
      </w:r>
    </w:p>
  </w:endnote>
  <w:endnote w:type="continuationSeparator" w:id="0">
    <w:p w14:paraId="2B5E4CFA" w14:textId="77777777" w:rsidR="00000000" w:rsidRDefault="002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1357" w14:textId="77777777" w:rsidR="00000000" w:rsidRDefault="00204843">
      <w:pPr>
        <w:spacing w:after="0" w:line="240" w:lineRule="auto"/>
      </w:pPr>
      <w:r>
        <w:separator/>
      </w:r>
    </w:p>
  </w:footnote>
  <w:footnote w:type="continuationSeparator" w:id="0">
    <w:p w14:paraId="4AFA8C73" w14:textId="77777777" w:rsidR="00000000" w:rsidRDefault="0020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66C2" w14:textId="77777777" w:rsidR="000944AA" w:rsidRDefault="00204843">
    <w:pPr>
      <w:pStyle w:val="Textodeglobo"/>
      <w:rPr>
        <w:lang w:val="es-CL"/>
      </w:rPr>
    </w:pPr>
    <w:r>
      <w:rPr>
        <w:rFonts w:ascii="Calibri" w:hAnsi="Calibri" w:cs="Times New Roman"/>
        <w:noProof/>
        <w:lang w:eastAsia="es-CL"/>
      </w:rPr>
      <w:drawing>
        <wp:anchor distT="0" distB="0" distL="114935" distR="114935" simplePos="0" relativeHeight="251658240" behindDoc="0" locked="0" layoutInCell="1" allowOverlap="1" wp14:anchorId="2EA11647" wp14:editId="74E07AE1">
          <wp:simplePos x="0" y="0"/>
          <wp:positionH relativeFrom="margin">
            <wp:posOffset>0</wp:posOffset>
          </wp:positionH>
          <wp:positionV relativeFrom="paragraph">
            <wp:posOffset>31115</wp:posOffset>
          </wp:positionV>
          <wp:extent cx="741045" cy="747395"/>
          <wp:effectExtent l="0" t="0" r="571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CL"/>
      </w:rPr>
      <w:t xml:space="preserve">           </w:t>
    </w:r>
  </w:p>
  <w:p w14:paraId="0516EF61" w14:textId="77777777" w:rsidR="000944AA" w:rsidRDefault="00204843">
    <w:pPr>
      <w:pStyle w:val="Textodeglobo"/>
      <w:rPr>
        <w:rFonts w:ascii="Calibri" w:hAnsi="Calibri" w:cs="Calibri"/>
        <w:lang w:val="es-CL"/>
      </w:rPr>
    </w:pPr>
    <w:r>
      <w:rPr>
        <w:lang w:val="es-CL"/>
      </w:rPr>
      <w:t xml:space="preserve">E    </w:t>
    </w:r>
    <w:r>
      <w:rPr>
        <w:rFonts w:ascii="Calibri" w:hAnsi="Calibri" w:cs="Calibri"/>
        <w:lang w:val="es-CL"/>
      </w:rPr>
      <w:t xml:space="preserve">                         </w:t>
    </w:r>
  </w:p>
  <w:p w14:paraId="5BEA19FA" w14:textId="77777777" w:rsidR="000944AA" w:rsidRDefault="000944AA">
    <w:pPr>
      <w:pStyle w:val="Textodeglobo"/>
      <w:rPr>
        <w:rFonts w:ascii="Calibri" w:hAnsi="Calibri" w:cs="Calibri"/>
        <w:lang w:val="es-CL"/>
      </w:rPr>
    </w:pPr>
  </w:p>
  <w:p w14:paraId="3EF37F6F" w14:textId="77777777" w:rsidR="000944AA" w:rsidRDefault="000944AA">
    <w:pPr>
      <w:pStyle w:val="Textodeglobo"/>
      <w:rPr>
        <w:rFonts w:ascii="Calibri" w:hAnsi="Calibri" w:cs="Calibri"/>
        <w:lang w:val="es-CL"/>
      </w:rPr>
    </w:pPr>
  </w:p>
  <w:p w14:paraId="1E6CA995" w14:textId="77777777" w:rsidR="000944AA" w:rsidRDefault="00204843">
    <w:pPr>
      <w:pStyle w:val="Textodeglobo"/>
      <w:ind w:firstLineChars="750" w:firstLine="1200"/>
      <w:rPr>
        <w:rFonts w:ascii="Calibri" w:hAnsi="Calibri" w:cs="Calibri"/>
        <w:lang w:val="es-CL"/>
      </w:rPr>
    </w:pPr>
    <w:r>
      <w:rPr>
        <w:rFonts w:ascii="Calibri" w:hAnsi="Calibri" w:cs="Calibri"/>
        <w:lang w:val="es-CL"/>
      </w:rPr>
      <w:t>Departamento de Lenguaje y Comunicación</w:t>
    </w:r>
  </w:p>
  <w:p w14:paraId="49B26DF4" w14:textId="77777777" w:rsidR="000944AA" w:rsidRDefault="00204843">
    <w:pPr>
      <w:pStyle w:val="Textodeglobo"/>
      <w:ind w:firstLineChars="750" w:firstLine="1200"/>
      <w:rPr>
        <w:rFonts w:ascii="Calibri" w:hAnsi="Calibri" w:cs="Calibri"/>
        <w:lang w:val="es-CL"/>
      </w:rPr>
    </w:pPr>
    <w:r>
      <w:rPr>
        <w:rFonts w:ascii="Calibri" w:hAnsi="Calibri" w:cs="Calibri"/>
        <w:lang w:val="es-CL"/>
      </w:rPr>
      <w:t>Departamento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481715"/>
    <w:multiLevelType w:val="singleLevel"/>
    <w:tmpl w:val="874817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24CC0DD"/>
    <w:multiLevelType w:val="singleLevel"/>
    <w:tmpl w:val="924CC0D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BC7B0E4"/>
    <w:multiLevelType w:val="singleLevel"/>
    <w:tmpl w:val="DBC7B0E4"/>
    <w:lvl w:ilvl="0">
      <w:start w:val="1"/>
      <w:numFmt w:val="upperLetter"/>
      <w:suff w:val="space"/>
      <w:lvlText w:val="%1)"/>
      <w:lvlJc w:val="left"/>
    </w:lvl>
  </w:abstractNum>
  <w:abstractNum w:abstractNumId="3" w15:restartNumberingAfterBreak="0">
    <w:nsid w:val="E4F419F6"/>
    <w:multiLevelType w:val="singleLevel"/>
    <w:tmpl w:val="E4F419F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168F06D"/>
    <w:multiLevelType w:val="singleLevel"/>
    <w:tmpl w:val="F168F06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5A4093"/>
    <w:multiLevelType w:val="singleLevel"/>
    <w:tmpl w:val="035A409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08A933F"/>
    <w:multiLevelType w:val="singleLevel"/>
    <w:tmpl w:val="308A933F"/>
    <w:lvl w:ilvl="0">
      <w:start w:val="1"/>
      <w:numFmt w:val="upperLetter"/>
      <w:suff w:val="space"/>
      <w:lvlText w:val="%1)"/>
      <w:lvlJc w:val="left"/>
    </w:lvl>
  </w:abstractNum>
  <w:abstractNum w:abstractNumId="7" w15:restartNumberingAfterBreak="0">
    <w:nsid w:val="61CE668B"/>
    <w:multiLevelType w:val="multilevel"/>
    <w:tmpl w:val="61CE66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D"/>
    <w:rsid w:val="0000386D"/>
    <w:rsid w:val="00051B86"/>
    <w:rsid w:val="000944AA"/>
    <w:rsid w:val="00204843"/>
    <w:rsid w:val="00353620"/>
    <w:rsid w:val="00367DEB"/>
    <w:rsid w:val="0040196A"/>
    <w:rsid w:val="00407B9C"/>
    <w:rsid w:val="00467D7D"/>
    <w:rsid w:val="005415BD"/>
    <w:rsid w:val="00571B59"/>
    <w:rsid w:val="00585DDD"/>
    <w:rsid w:val="005B39F3"/>
    <w:rsid w:val="00787AEB"/>
    <w:rsid w:val="007C63EA"/>
    <w:rsid w:val="00872859"/>
    <w:rsid w:val="009D1313"/>
    <w:rsid w:val="00A42210"/>
    <w:rsid w:val="00AD02FF"/>
    <w:rsid w:val="00B20694"/>
    <w:rsid w:val="00C378F6"/>
    <w:rsid w:val="00D006A6"/>
    <w:rsid w:val="00EC0C4B"/>
    <w:rsid w:val="180A27F3"/>
    <w:rsid w:val="3FF90F0B"/>
    <w:rsid w:val="5A3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EC9C28"/>
  <w15:docId w15:val="{4E895537-0F8D-4058-9B18-693F757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customStyle="1" w:styleId="apple-converted-space">
    <w:name w:val="apple-converted-space"/>
    <w:basedOn w:val="Fuentedeprrafopredeter"/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259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Cecilia hermosilla lopez</cp:lastModifiedBy>
  <cp:revision>2</cp:revision>
  <dcterms:created xsi:type="dcterms:W3CDTF">2020-09-08T16:04:00Z</dcterms:created>
  <dcterms:modified xsi:type="dcterms:W3CDTF">2020-09-08T16:04:00Z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3082-11.2.0.9635</vt:lpwstr>
  </property>
</Properties>
</file>